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9D87" w14:textId="77777777" w:rsidR="003640F7" w:rsidRDefault="003640F7"/>
    <w:p w14:paraId="30BC79A0" w14:textId="77777777" w:rsidR="001D730F" w:rsidRDefault="001D730F" w:rsidP="001D730F">
      <w:pPr>
        <w:jc w:val="center"/>
        <w:rPr>
          <w:b/>
          <w:bCs/>
        </w:rPr>
      </w:pPr>
      <w:r>
        <w:rPr>
          <w:b/>
          <w:bCs/>
        </w:rPr>
        <w:t>KELEIVIŲ IR BAGAŽO VEŽIMO VIETINIO (MIESTO IR PRIEMIESTINIO) SUSISIEKIMO MARŠRUTAIS ROKIŠKIO RAJONO SAVIVALDYBĖJE TAISYKLĖS</w:t>
      </w:r>
    </w:p>
    <w:p w14:paraId="4992B15D" w14:textId="77777777" w:rsidR="001D730F" w:rsidRDefault="001D730F" w:rsidP="001D730F">
      <w:pPr>
        <w:jc w:val="center"/>
        <w:rPr>
          <w:b/>
          <w:bCs/>
        </w:rPr>
      </w:pPr>
    </w:p>
    <w:p w14:paraId="1BAB0624" w14:textId="77777777" w:rsidR="001D730F" w:rsidRDefault="001D730F" w:rsidP="001D730F">
      <w:pPr>
        <w:jc w:val="center"/>
        <w:rPr>
          <w:b/>
          <w:bCs/>
        </w:rPr>
      </w:pPr>
      <w:r>
        <w:rPr>
          <w:b/>
          <w:bCs/>
        </w:rPr>
        <w:t>I SKYRIUS</w:t>
      </w:r>
    </w:p>
    <w:p w14:paraId="0B176641" w14:textId="77777777" w:rsidR="001D730F" w:rsidRDefault="001D730F" w:rsidP="001D730F">
      <w:pPr>
        <w:jc w:val="center"/>
        <w:rPr>
          <w:b/>
          <w:bCs/>
        </w:rPr>
      </w:pPr>
      <w:r>
        <w:rPr>
          <w:b/>
          <w:bCs/>
        </w:rPr>
        <w:t>BENDROSIOS NUOSTATOS</w:t>
      </w:r>
    </w:p>
    <w:p w14:paraId="1BBA708E" w14:textId="77777777" w:rsidR="001D730F" w:rsidRDefault="001D730F" w:rsidP="001D730F">
      <w:pPr>
        <w:jc w:val="both"/>
      </w:pPr>
    </w:p>
    <w:p w14:paraId="5A7CC01E" w14:textId="77777777" w:rsidR="001D730F" w:rsidRDefault="001D730F" w:rsidP="001D730F">
      <w:pPr>
        <w:ind w:firstLine="851"/>
        <w:jc w:val="both"/>
      </w:pPr>
      <w:r>
        <w:t>1. Keleivių ir bagažo vežimo vietinio (miesto ir priemiestinio) susisiekimo maršrutais Rokiškio rajono savivaldybėje taisyklės (toliau – Taisyklės) nustato keleivių vežimo reguliariais vietinio (miesto ir priemiestinio) susisiekimo maršrutais Rokiškio rajono savivaldybėje (toliau – Savivaldybė) tvarką, keleivių bilietų (toliau – Bilietas) rekvizitus, jų pardavimo ir grąžinimo tvarką, bagažo maksimalų dydį ir svorį, bagažo vežimo tvarką, gyvūnų vežimo tvarką, draudžiamų vežti ir saugoti daiktų sąrašą, rastų daiktų saugojimo ir realizavimo tvarką ir keleiviams aptarnauti skirtų stotelių miesto bei kaimo gyvenamosiose vietovėse ir keliuose įrengimo ir priežiūros tvarką.</w:t>
      </w:r>
    </w:p>
    <w:p w14:paraId="7EE31224" w14:textId="77777777" w:rsidR="001D730F" w:rsidRDefault="001D730F" w:rsidP="001D730F">
      <w:pPr>
        <w:ind w:firstLine="851"/>
        <w:jc w:val="both"/>
      </w:pPr>
      <w:r>
        <w:t xml:space="preserve">2. Taisyklės parengtos vadovaujantis Lietuvos Respublikos kelių transporto kodeksu (toliau – Kodeksas), Lietuvos Respublikos susisiekimo ministro 2011 m. balandžio 13 d. įsakymu Nr. 3-223 „Dėl Keleivių ir bagažo vežimo kelių transportu taisyklių tvirtinimo“ patvirtintomis Keleivių ir bagažo vežimo kelių transportu taisyklėmis (toliau – susisiekimo ministro patvirtintos taisyklės) ir kitais teisės aktais, reglamentuojančiais keleivių ir bagažo vežimą. </w:t>
      </w:r>
    </w:p>
    <w:p w14:paraId="683BE7B6" w14:textId="77777777" w:rsidR="001D730F" w:rsidRDefault="001D730F" w:rsidP="001D730F">
      <w:pPr>
        <w:ind w:firstLine="851"/>
        <w:jc w:val="both"/>
      </w:pPr>
      <w:r>
        <w:t>3. Taisyklėse vartojamos sąvokos suprantamos taip, kaip jos apibrėžtos Lietuvos Respublikos transporto veiklos pagrindų įstatyme, Lietuvos Respublikos kelių transporto kodekse.</w:t>
      </w:r>
    </w:p>
    <w:p w14:paraId="5D351C0A" w14:textId="77777777" w:rsidR="001D730F" w:rsidRDefault="001D730F" w:rsidP="001D730F">
      <w:pPr>
        <w:ind w:firstLine="62"/>
        <w:jc w:val="both"/>
      </w:pPr>
    </w:p>
    <w:p w14:paraId="59818D30" w14:textId="77777777" w:rsidR="001D730F" w:rsidRDefault="001D730F" w:rsidP="001D730F">
      <w:pPr>
        <w:jc w:val="center"/>
        <w:rPr>
          <w:b/>
          <w:bCs/>
        </w:rPr>
      </w:pPr>
      <w:r>
        <w:rPr>
          <w:b/>
          <w:bCs/>
        </w:rPr>
        <w:t>II SKYRIUS</w:t>
      </w:r>
    </w:p>
    <w:p w14:paraId="5A12574F" w14:textId="77777777" w:rsidR="001D730F" w:rsidRDefault="001D730F" w:rsidP="001D730F">
      <w:pPr>
        <w:jc w:val="center"/>
        <w:rPr>
          <w:b/>
          <w:bCs/>
        </w:rPr>
      </w:pPr>
      <w:r>
        <w:rPr>
          <w:b/>
          <w:bCs/>
        </w:rPr>
        <w:t>EKIPAŽO DOKUMENTAI</w:t>
      </w:r>
    </w:p>
    <w:p w14:paraId="0CAC489F" w14:textId="77777777" w:rsidR="001D730F" w:rsidRDefault="001D730F" w:rsidP="001D730F">
      <w:pPr>
        <w:jc w:val="both"/>
      </w:pPr>
    </w:p>
    <w:p w14:paraId="486AA3D9" w14:textId="77777777" w:rsidR="001D730F" w:rsidRDefault="001D730F" w:rsidP="001D730F">
      <w:pPr>
        <w:ind w:firstLine="851"/>
        <w:jc w:val="both"/>
      </w:pPr>
      <w:r>
        <w:t>4. Reguliaraus vietinio (miesto ir priemiestinio) susisiekimo maršruto reiso metu autobuse ekipažas privalo turėti:</w:t>
      </w:r>
    </w:p>
    <w:p w14:paraId="3E1C9C7D" w14:textId="77777777" w:rsidR="001D730F" w:rsidRDefault="001D730F" w:rsidP="001D730F">
      <w:pPr>
        <w:ind w:firstLine="851"/>
        <w:jc w:val="both"/>
      </w:pPr>
      <w:r>
        <w:t>4.1. Lietuvos Respublikoje išduotos licencijos verstis keleivių vežimu autobusais vidaus maršrutais, suteikiančios teisę vežti keleivius Lietuvos Respublikos teritorijoje, kopiją arba Lietuvos Respublikoje išduotos Bendrijos licencijos kopiją, jei vežėjas veiklą vykdo turėdamas Bendrijos licenciją vežti keleivius, suteikiančią teisę vežti keleivius autobusais tarptautiniais maršrutais ir Lietuvos Respublikos teritorijoje. Reikalavimas turėti Bendrijos licencijos kopiją netaikomas, kai šis dokumentas išduotas elektroniniu būdu;</w:t>
      </w:r>
    </w:p>
    <w:p w14:paraId="6AAC4D63" w14:textId="77777777" w:rsidR="001D730F" w:rsidRDefault="001D730F" w:rsidP="001D730F">
      <w:pPr>
        <w:ind w:firstLine="851"/>
        <w:jc w:val="both"/>
      </w:pPr>
      <w:r>
        <w:t>4.2. kasos aparatą (išskyrus teisės aktuose numatytus atvejus, kai kasos aparatų naudoti nereikia arba kai vietinio (miesto ir priemiestinio) susisiekimo maršrutuose naudojama bilietų sistema, kuri integruota į bendrą vietinio (miesto) susisiekimo maršrutų bilietų sistemą) ir bilietus;</w:t>
      </w:r>
    </w:p>
    <w:p w14:paraId="6F21B0F8" w14:textId="77777777" w:rsidR="001D730F" w:rsidRDefault="001D730F" w:rsidP="001D730F">
      <w:pPr>
        <w:ind w:firstLine="851"/>
        <w:jc w:val="both"/>
      </w:pPr>
      <w:r>
        <w:t>4.3. bilietų kainoraštį, išskyrus atvejus, kai vietinio (priemiestinio) susisiekimo maršrute naudojama bilietų sistema, integruota į bendrą vietinio (miesto) susisiekimo maršrutų bilietų sistemą;</w:t>
      </w:r>
    </w:p>
    <w:p w14:paraId="7A8F0A68" w14:textId="77777777" w:rsidR="001D730F" w:rsidRDefault="001D730F" w:rsidP="001D730F">
      <w:pPr>
        <w:ind w:firstLine="851"/>
        <w:jc w:val="both"/>
      </w:pPr>
      <w:r>
        <w:t>4.4. ekipažo narių darbo ir poilsio laiko apskaitos dokumentus;</w:t>
      </w:r>
    </w:p>
    <w:p w14:paraId="5C8F42C6" w14:textId="77777777" w:rsidR="001D730F" w:rsidRDefault="001D730F" w:rsidP="001D730F">
      <w:pPr>
        <w:ind w:firstLine="851"/>
        <w:jc w:val="both"/>
      </w:pPr>
      <w:r>
        <w:t>4.5. leidimą vežti keleivius reguliaraus susisiekimo maršrutu;</w:t>
      </w:r>
    </w:p>
    <w:p w14:paraId="7F017DAB" w14:textId="77777777" w:rsidR="001D730F" w:rsidRDefault="001D730F" w:rsidP="001D730F">
      <w:pPr>
        <w:ind w:firstLine="851"/>
        <w:jc w:val="both"/>
      </w:pPr>
      <w:r>
        <w:t>4.6. transporto priemonės registracijos liudijimą ir techninės apžiūros rezultatų kortelę (ataskaitą);</w:t>
      </w:r>
    </w:p>
    <w:p w14:paraId="773EFDDB" w14:textId="77777777" w:rsidR="001D730F" w:rsidRDefault="001D730F" w:rsidP="001D730F">
      <w:pPr>
        <w:ind w:firstLine="851"/>
        <w:jc w:val="both"/>
      </w:pPr>
      <w:r>
        <w:t>4.7. patvirtintą eismo tvarkaraštį (patvirtintas gali būti kvalifikuotu elektroniniu parašu);</w:t>
      </w:r>
    </w:p>
    <w:p w14:paraId="469DBAC3" w14:textId="77777777" w:rsidR="001D730F" w:rsidRDefault="001D730F" w:rsidP="001D730F">
      <w:pPr>
        <w:ind w:firstLine="851"/>
        <w:jc w:val="both"/>
      </w:pPr>
      <w:r>
        <w:t>4.8. kasos žiniaraštį, kai bilietai (bagažo kvitai) į tą reisą buvo parduoti ne autobuse vietinio (priemiestinio) susisiekimo maršrutuose, išskyrus atvejus, kai visą reikalaujamą pildyti kasos žiniaraštyje informaciją galima nuskaityti iš kasos aparatų tiesiogiai į skaitmenines laikmenas, kurios pateikiamos patikrinimų metu, arba kai galima pasiekti kasos aparatų duomenis apie bilietų pardavimus, saugomus vežėjo serveriuose ar duomenų saugyklose, ir kai vežimai vykdomi vietinio (miesto) susisiekimo maršrutais;</w:t>
      </w:r>
    </w:p>
    <w:p w14:paraId="610E06D9" w14:textId="4536180F" w:rsidR="001D730F" w:rsidRDefault="001D730F" w:rsidP="001D730F">
      <w:pPr>
        <w:ind w:firstLine="720"/>
        <w:jc w:val="both"/>
      </w:pPr>
      <w:r>
        <w:t>4.9. kitus teisės aktų nustatytus dokumentus.</w:t>
      </w:r>
    </w:p>
    <w:p w14:paraId="7229A34C" w14:textId="77777777" w:rsidR="001D730F" w:rsidRDefault="001D730F" w:rsidP="001D730F">
      <w:pPr>
        <w:jc w:val="center"/>
        <w:rPr>
          <w:b/>
          <w:bCs/>
        </w:rPr>
      </w:pPr>
      <w:r>
        <w:rPr>
          <w:b/>
          <w:bCs/>
        </w:rPr>
        <w:lastRenderedPageBreak/>
        <w:t>III SKYRIUS</w:t>
      </w:r>
    </w:p>
    <w:p w14:paraId="426A8D1A" w14:textId="77777777" w:rsidR="001D730F" w:rsidRDefault="001D730F" w:rsidP="001D730F">
      <w:pPr>
        <w:jc w:val="center"/>
        <w:rPr>
          <w:b/>
          <w:bCs/>
        </w:rPr>
      </w:pPr>
      <w:r>
        <w:rPr>
          <w:b/>
          <w:bCs/>
        </w:rPr>
        <w:t>AUTOBUSŲ STOTELIŲ ĮRENGIMAS</w:t>
      </w:r>
    </w:p>
    <w:p w14:paraId="0CB3E6E8" w14:textId="77777777" w:rsidR="001D730F" w:rsidRDefault="001D730F" w:rsidP="001D730F">
      <w:pPr>
        <w:jc w:val="center"/>
        <w:rPr>
          <w:b/>
          <w:bCs/>
        </w:rPr>
      </w:pPr>
    </w:p>
    <w:p w14:paraId="6CADF831" w14:textId="77777777" w:rsidR="001D730F" w:rsidRDefault="001D730F" w:rsidP="001D730F">
      <w:pPr>
        <w:ind w:firstLine="720"/>
        <w:jc w:val="both"/>
      </w:pPr>
      <w:r>
        <w:t>5. Stotelių vietas vietinio (miesto ir priemiestinio) susisiekimo maršrutuose nustato Rokiškio rajono savivaldybės vykdomoji institucija (toliau – Vykdomoji institucija), suderinusi su kelio (gatvės) savininku (valdytoju). Stoteles ir nustatyto pavyzdžio kelio ženklus įrengia kelių (gatvių) savininkai (valdytojai).</w:t>
      </w:r>
    </w:p>
    <w:p w14:paraId="69176C8E" w14:textId="77777777" w:rsidR="001D730F" w:rsidRDefault="001D730F" w:rsidP="001D730F">
      <w:pPr>
        <w:ind w:firstLine="720"/>
        <w:jc w:val="both"/>
      </w:pPr>
      <w:r>
        <w:t xml:space="preserve">6. Vietinio (miesto ir priemiestinio) susisiekimo maršrutuose reisų tvarkaraščių skelbimą, atnaujinimą, pakeitimą stotelėse per 3 darbo dienas (atsižvelgiant į meteorologines sąlygas) organizuoja autobusų stoties valdytojas. </w:t>
      </w:r>
    </w:p>
    <w:p w14:paraId="42AC6E0F" w14:textId="77777777" w:rsidR="001D730F" w:rsidRDefault="001D730F" w:rsidP="001D730F">
      <w:pPr>
        <w:ind w:firstLine="720"/>
        <w:jc w:val="both"/>
      </w:pPr>
      <w:r>
        <w:t>7. Atsižvelgdama į keleivių srautus ir eismo intensyvumą, Vykdomoji institucija gali nustatyti ir įrengti stoteles pagal pareikalavimą.</w:t>
      </w:r>
    </w:p>
    <w:p w14:paraId="6C07138F" w14:textId="77777777" w:rsidR="001D730F" w:rsidRDefault="001D730F" w:rsidP="001D730F">
      <w:pPr>
        <w:ind w:firstLine="720"/>
        <w:jc w:val="both"/>
      </w:pPr>
      <w:r>
        <w:t>8. Stotelės įrengiamos vadovaujantis kelių techniniu reglamentu KTR 1.01:2008 „Automobilių keliai“, patvirtintu Lietuvos Respublikos aplinkos ministro ir Lietuvos Respublikos susisiekimo ministro 2008 m. sausio 9 d. įsakymu Nr. D1-11/3-3 „Dėl Kelių techninio reglamento KTR 1.01:2008 „Automobilių keliai“ patvirtinimo“, ir Statybos techniniu reglamentu STR 2.06.04:2014 „Gatvės ir vietinės reikšmės keliai. Bendrieji reikalavimai“, patvirtintu Lietuvos Respublikos aplinkos ministro 2011 m. gruodžio 2 d. įsakymu Nr. D1-933 „Dėl Statybos techninio reglamento STR 2.06.04:2014 „Gatvės ir vietinės reikšmės keliai. Bendrieji reikalavimai“ patvirtinimo“. Kelio ženklai „Stotelė“ statomi pagal Kelių eismo taisyklių, patvirtintų Lietuvos Respublikos Vyriausybės 2002 m. gruodžio 11 d. nutarimu Nr. 1950 „Dėl Kelių eismo taisyklių patvirtinimo“, ir susisiekimo ministro tvirtinamų Kelio ženklų įrengimo ir vertikaliojo ženklinimo taisyklių reikalavimus, ant ženklo nurodomas stotelės pavadinimas.</w:t>
      </w:r>
    </w:p>
    <w:p w14:paraId="6686342E" w14:textId="77777777" w:rsidR="001D730F" w:rsidRDefault="001D730F" w:rsidP="001D730F">
      <w:pPr>
        <w:jc w:val="both"/>
      </w:pPr>
    </w:p>
    <w:p w14:paraId="458CC3D1" w14:textId="77777777" w:rsidR="001D730F" w:rsidRDefault="001D730F" w:rsidP="001D730F">
      <w:pPr>
        <w:jc w:val="center"/>
        <w:rPr>
          <w:b/>
          <w:bCs/>
        </w:rPr>
      </w:pPr>
      <w:r>
        <w:rPr>
          <w:b/>
          <w:bCs/>
        </w:rPr>
        <w:t>IV SKYRIUS</w:t>
      </w:r>
    </w:p>
    <w:p w14:paraId="44411379" w14:textId="77777777" w:rsidR="001D730F" w:rsidRDefault="001D730F" w:rsidP="001D730F">
      <w:pPr>
        <w:jc w:val="center"/>
        <w:rPr>
          <w:b/>
          <w:bCs/>
        </w:rPr>
      </w:pPr>
      <w:r>
        <w:rPr>
          <w:b/>
          <w:bCs/>
        </w:rPr>
        <w:t>TEISĖS, PAREIGOS IR ATSAKOMYBĖ</w:t>
      </w:r>
    </w:p>
    <w:p w14:paraId="0F94EE0A" w14:textId="77777777" w:rsidR="001D730F" w:rsidRDefault="001D730F" w:rsidP="001D730F">
      <w:pPr>
        <w:jc w:val="both"/>
      </w:pPr>
    </w:p>
    <w:p w14:paraId="5F7CAA61" w14:textId="77777777" w:rsidR="001D730F" w:rsidRDefault="001D730F" w:rsidP="001D730F">
      <w:pPr>
        <w:ind w:firstLine="851"/>
        <w:jc w:val="both"/>
      </w:pPr>
      <w:r>
        <w:t>9. Vežėjas privalo užtikrinti:</w:t>
      </w:r>
    </w:p>
    <w:p w14:paraId="4CA146A5" w14:textId="77777777" w:rsidR="001D730F" w:rsidRDefault="001D730F" w:rsidP="001D730F">
      <w:pPr>
        <w:ind w:firstLine="851"/>
        <w:jc w:val="both"/>
      </w:pPr>
      <w:r>
        <w:t>9.1. kad būtų laikomasi nustatytų maršrutų ir eismo tvarkaraščių;</w:t>
      </w:r>
    </w:p>
    <w:p w14:paraId="622007FF" w14:textId="77777777" w:rsidR="001D730F" w:rsidRDefault="001D730F" w:rsidP="001D730F">
      <w:pPr>
        <w:ind w:firstLine="851"/>
        <w:jc w:val="both"/>
      </w:pPr>
      <w:r>
        <w:t>9.2. saugų keleivių, gyvūnų ir bagažo vežimą;</w:t>
      </w:r>
    </w:p>
    <w:p w14:paraId="01DFBC99" w14:textId="77777777" w:rsidR="001D730F" w:rsidRDefault="001D730F" w:rsidP="001D730F">
      <w:pPr>
        <w:ind w:firstLine="851"/>
        <w:jc w:val="both"/>
      </w:pPr>
      <w:r>
        <w:t>9.3. užtikrinti autobusų švarą;</w:t>
      </w:r>
    </w:p>
    <w:p w14:paraId="7F52EFD4" w14:textId="77777777" w:rsidR="001D730F" w:rsidRDefault="001D730F" w:rsidP="001D730F">
      <w:pPr>
        <w:ind w:firstLine="851"/>
        <w:jc w:val="both"/>
      </w:pPr>
      <w:r>
        <w:t>9.4. autobusuose keleiviams gerai matomose vietose:</w:t>
      </w:r>
    </w:p>
    <w:p w14:paraId="2BC78557" w14:textId="77777777" w:rsidR="001D730F" w:rsidRDefault="001D730F" w:rsidP="001D730F">
      <w:pPr>
        <w:ind w:firstLine="851"/>
        <w:jc w:val="both"/>
      </w:pPr>
      <w:r>
        <w:t>9.4.1. iškabinti šių taisyklių ir Lietuvos Respublikos teisės aktų, reglamentuojančių transporto lengvatas, išrašus;</w:t>
      </w:r>
    </w:p>
    <w:p w14:paraId="2053259C" w14:textId="77777777" w:rsidR="001D730F" w:rsidRDefault="001D730F" w:rsidP="001D730F">
      <w:pPr>
        <w:ind w:firstLine="851"/>
        <w:jc w:val="both"/>
      </w:pPr>
      <w:r>
        <w:t>9.4.2.  nurodyti autobuso garažinį numerį, vežėjo rekvizitus;</w:t>
      </w:r>
    </w:p>
    <w:p w14:paraId="30D6A4B2" w14:textId="77777777" w:rsidR="001D730F" w:rsidRDefault="001D730F" w:rsidP="001D730F">
      <w:pPr>
        <w:ind w:firstLine="851"/>
        <w:jc w:val="both"/>
      </w:pPr>
      <w:r>
        <w:t>9.5. nepriekaištingą ir paslaugų keleivių aptarnavimą.</w:t>
      </w:r>
    </w:p>
    <w:p w14:paraId="3578FE08" w14:textId="77777777" w:rsidR="001D730F" w:rsidRDefault="001D730F" w:rsidP="001D730F">
      <w:pPr>
        <w:ind w:firstLine="851"/>
        <w:jc w:val="both"/>
      </w:pPr>
      <w:r>
        <w:t>10. Ekipažas turi teisę:</w:t>
      </w:r>
    </w:p>
    <w:p w14:paraId="7DB649AD" w14:textId="77777777" w:rsidR="001D730F" w:rsidRDefault="001D730F" w:rsidP="001D730F">
      <w:pPr>
        <w:ind w:firstLine="851"/>
        <w:jc w:val="both"/>
      </w:pPr>
      <w:r>
        <w:t>10.1. nepriimti arba išlaipinti neblaivius, su nešvariais drabužiais, su draudžiamu vežti bagažu ar kitaip pažeidžiančius Taisykles artimiausioje bet kurio tipo stotelėje;</w:t>
      </w:r>
    </w:p>
    <w:p w14:paraId="55356AB5" w14:textId="77777777" w:rsidR="001D730F" w:rsidRDefault="001D730F" w:rsidP="001D730F">
      <w:pPr>
        <w:ind w:firstLine="851"/>
        <w:jc w:val="both"/>
      </w:pPr>
      <w:r>
        <w:t>10.2. laikinai nutraukti reisą, esant neišvažiuojamiems keliams ir sunkioms meteorologinėms sąlygoms arba stichinių nelaimių metu, apie tai pranešęs vežėjui, eismo tvarkaraštyje numatytai autobusų stočiai ir Savivaldybei.</w:t>
      </w:r>
    </w:p>
    <w:p w14:paraId="7D4B7B24" w14:textId="77777777" w:rsidR="001D730F" w:rsidRDefault="001D730F" w:rsidP="001D730F">
      <w:pPr>
        <w:ind w:firstLine="851"/>
        <w:jc w:val="both"/>
      </w:pPr>
      <w:r>
        <w:t>11. Ekipažas privalo:</w:t>
      </w:r>
    </w:p>
    <w:p w14:paraId="53C008AA" w14:textId="77777777" w:rsidR="001D730F" w:rsidRDefault="001D730F" w:rsidP="001D730F">
      <w:pPr>
        <w:ind w:firstLine="851"/>
        <w:jc w:val="both"/>
      </w:pPr>
      <w:r>
        <w:t>11.1. užtikrinti saugų keleivių ir bagažo vežimą;</w:t>
      </w:r>
    </w:p>
    <w:p w14:paraId="091953E1" w14:textId="77777777" w:rsidR="001D730F" w:rsidRDefault="001D730F" w:rsidP="001D730F">
      <w:pPr>
        <w:ind w:firstLine="851"/>
        <w:jc w:val="both"/>
      </w:pPr>
      <w:r>
        <w:t>11.2. kelionės metu turėti ekipažo dokumentus;</w:t>
      </w:r>
    </w:p>
    <w:p w14:paraId="2BB3845B" w14:textId="77777777" w:rsidR="001D730F" w:rsidRDefault="001D730F" w:rsidP="001D730F">
      <w:pPr>
        <w:ind w:firstLine="851"/>
        <w:jc w:val="both"/>
      </w:pPr>
      <w:r>
        <w:t>11.3. laikytis veikiančių maršrutų ir eismo tvarkaraščių;</w:t>
      </w:r>
    </w:p>
    <w:p w14:paraId="20E95194" w14:textId="77777777" w:rsidR="001D730F" w:rsidRDefault="001D730F" w:rsidP="001D730F">
      <w:pPr>
        <w:ind w:firstLine="851"/>
        <w:jc w:val="both"/>
      </w:pPr>
      <w:r>
        <w:t>11.4. nepažeisdamas talpumo normų, paimti kito vežėjo vežtus keleivius, jeigu jo transporto priemonė sugedo kelyje ar dėl kitų priežasčių nebegali pristatyti keleivių į paskirties stotį ar stotelę.</w:t>
      </w:r>
    </w:p>
    <w:p w14:paraId="31EB6F49" w14:textId="77777777" w:rsidR="001D730F" w:rsidRDefault="001D730F" w:rsidP="001D730F">
      <w:pPr>
        <w:ind w:firstLine="851"/>
        <w:jc w:val="both"/>
      </w:pPr>
      <w:r>
        <w:t>12. Keleivis turi teisę:</w:t>
      </w:r>
    </w:p>
    <w:p w14:paraId="3019192A" w14:textId="77777777" w:rsidR="001D730F" w:rsidRDefault="001D730F" w:rsidP="001D730F">
      <w:pPr>
        <w:ind w:firstLine="851"/>
        <w:jc w:val="both"/>
      </w:pPr>
      <w:r>
        <w:t>12.1. užimti autobuse laisvą vietą;</w:t>
      </w:r>
    </w:p>
    <w:p w14:paraId="4DE72B56" w14:textId="77777777" w:rsidR="001D730F" w:rsidRDefault="001D730F" w:rsidP="001D730F">
      <w:pPr>
        <w:ind w:firstLine="851"/>
        <w:jc w:val="both"/>
      </w:pPr>
      <w:r>
        <w:lastRenderedPageBreak/>
        <w:t>12.2. nemokamai vežti bagažą pagal šių Taisyklių 35 punktą;</w:t>
      </w:r>
    </w:p>
    <w:p w14:paraId="38765C3B" w14:textId="77777777" w:rsidR="001D730F" w:rsidRDefault="001D730F" w:rsidP="001D730F">
      <w:pPr>
        <w:ind w:firstLine="851"/>
        <w:jc w:val="both"/>
      </w:pPr>
      <w:r>
        <w:t>12.3. nemokamai vežti gyvūną pagal šių Taisyklių 41 punktą;</w:t>
      </w:r>
    </w:p>
    <w:p w14:paraId="2FBD230B" w14:textId="77777777" w:rsidR="001D730F" w:rsidRDefault="001D730F" w:rsidP="001D730F">
      <w:pPr>
        <w:ind w:firstLine="851"/>
        <w:jc w:val="both"/>
      </w:pPr>
      <w:r>
        <w:t xml:space="preserve">12.4. grąžinti bagažo kvitą ir gauti už jį sumokėtus pinigus ar jų dalį. </w:t>
      </w:r>
    </w:p>
    <w:p w14:paraId="05F62E26" w14:textId="77777777" w:rsidR="001D730F" w:rsidRDefault="001D730F" w:rsidP="001D730F">
      <w:pPr>
        <w:ind w:firstLine="851"/>
        <w:jc w:val="both"/>
      </w:pPr>
      <w:r>
        <w:t>13. Keleivis privalo:</w:t>
      </w:r>
    </w:p>
    <w:p w14:paraId="5055106A" w14:textId="77777777" w:rsidR="001D730F" w:rsidRDefault="001D730F" w:rsidP="001D730F">
      <w:pPr>
        <w:ind w:firstLine="851"/>
        <w:jc w:val="both"/>
      </w:pPr>
      <w:r>
        <w:t>13.1. įsigyti bagažo kvitą;</w:t>
      </w:r>
    </w:p>
    <w:p w14:paraId="6A639D94" w14:textId="77777777" w:rsidR="001D730F" w:rsidRDefault="001D730F" w:rsidP="001D730F">
      <w:pPr>
        <w:ind w:firstLine="851"/>
        <w:jc w:val="both"/>
      </w:pPr>
      <w:r>
        <w:t>13.2. saugoti bagažo kvitą iki kelionės pabaigos, pateikti jį vairuotojui ar kontrolę vykdančiam pareigūnui reikalaujant;</w:t>
      </w:r>
    </w:p>
    <w:p w14:paraId="0AA12643" w14:textId="77777777" w:rsidR="001D730F" w:rsidRDefault="001D730F" w:rsidP="001D730F">
      <w:pPr>
        <w:ind w:firstLine="851"/>
        <w:jc w:val="both"/>
      </w:pPr>
      <w:r>
        <w:t>13.3. pasirūpinti savo saugumu: jei yra laisvų sėdimų vietų – atsisėsti ir užsisegti saugos diržą, jeigu jis yra įrengtas, o stovint – laikytis už turėklų;</w:t>
      </w:r>
    </w:p>
    <w:p w14:paraId="6345969A" w14:textId="77777777" w:rsidR="001D730F" w:rsidRDefault="001D730F" w:rsidP="001D730F">
      <w:pPr>
        <w:ind w:firstLine="851"/>
        <w:jc w:val="both"/>
      </w:pPr>
      <w:r>
        <w:t>13.4. prisiimti atsakomybę už išteptus ir / ar sugadintus kitų keleivių drabužius ar daiktus;</w:t>
      </w:r>
    </w:p>
    <w:p w14:paraId="7FAF8FF9" w14:textId="77777777" w:rsidR="001D730F" w:rsidRDefault="001D730F" w:rsidP="001D730F">
      <w:pPr>
        <w:ind w:firstLine="851"/>
        <w:jc w:val="both"/>
      </w:pPr>
      <w:r>
        <w:t>13.5. išlipti galinėje maršruto stotelėje;</w:t>
      </w:r>
    </w:p>
    <w:p w14:paraId="0D33313B" w14:textId="77777777" w:rsidR="001D730F" w:rsidRDefault="001D730F" w:rsidP="001D730F">
      <w:pPr>
        <w:ind w:firstLine="851"/>
        <w:jc w:val="both"/>
      </w:pPr>
      <w:r>
        <w:t>13.6. vykdyti teisėtus kontrolierių ir autobuso vairuotojo reikalavimus;</w:t>
      </w:r>
    </w:p>
    <w:p w14:paraId="7FF45BF4" w14:textId="77777777" w:rsidR="001D730F" w:rsidRDefault="001D730F" w:rsidP="001D730F">
      <w:pPr>
        <w:ind w:firstLine="851"/>
        <w:jc w:val="both"/>
      </w:pPr>
      <w:r>
        <w:t>13.7. autobuse radus keleiviui nepriklausantį daiktą – perduoti jį vairuotojui.</w:t>
      </w:r>
    </w:p>
    <w:p w14:paraId="5C789055" w14:textId="77777777" w:rsidR="001D730F" w:rsidRDefault="001D730F" w:rsidP="001D730F">
      <w:pPr>
        <w:ind w:firstLine="851"/>
        <w:jc w:val="both"/>
      </w:pPr>
      <w:r>
        <w:t>14. Keleiviams draudžiama:</w:t>
      </w:r>
    </w:p>
    <w:p w14:paraId="1845EDEA" w14:textId="77777777" w:rsidR="001D730F" w:rsidRDefault="001D730F" w:rsidP="001D730F">
      <w:pPr>
        <w:ind w:firstLine="851"/>
        <w:jc w:val="both"/>
      </w:pPr>
      <w:r>
        <w:t>14.1. autobusui važiuojant atidaryti kabinos duris, kalbinti vairuotoją arba kitaip jam trukdyti;</w:t>
      </w:r>
    </w:p>
    <w:p w14:paraId="4DC4E61A" w14:textId="77777777" w:rsidR="001D730F" w:rsidRDefault="001D730F" w:rsidP="001D730F">
      <w:pPr>
        <w:ind w:firstLine="851"/>
        <w:jc w:val="both"/>
      </w:pPr>
      <w:r>
        <w:t>14.2. važiuoti neblaiviems ar apsvaigusiems nuo psichiką veikiančių medžiagų (narkotikų, vaistų, kitų svaigiųjų medžiagų), skleidžiantiems aitrų kvapą, apsirengusiems nešvariais drabužiais, tepti ir gadinti autobuso išorę ir vidų, laikyti kojas ant sėdynių, leisti ant sėdynių stovėti vaikams, sodinti gyvūną arba dėti ant jų bagažą, triukšmauti, garsiai leisti muziką ir kitaip pažeisti viešąją tvarką;</w:t>
      </w:r>
    </w:p>
    <w:p w14:paraId="15BC40D9" w14:textId="77777777" w:rsidR="001D730F" w:rsidRDefault="001D730F" w:rsidP="001D730F">
      <w:pPr>
        <w:ind w:firstLine="851"/>
        <w:jc w:val="both"/>
      </w:pPr>
      <w:r>
        <w:t>14.3. rūkyti, valgyti, gerti (išskyrus skysčius iš specialiai gėrimams pritaikytų sandarių indų), įsinešti skysčius nesandariuose induose, šiukšlinti, triukšmauti, garsiai leisti muziką ir kitaip trukdyti vairuotojui, keleiviams arba kitokiais veiksmais pažeisti viešąją tvarką;</w:t>
      </w:r>
    </w:p>
    <w:p w14:paraId="721090A8" w14:textId="77777777" w:rsidR="001D730F" w:rsidRDefault="001D730F" w:rsidP="001D730F">
      <w:pPr>
        <w:ind w:firstLine="851"/>
        <w:jc w:val="both"/>
      </w:pPr>
      <w:r>
        <w:t xml:space="preserve">14.4. važinėti po autobuso saloną su vežamais </w:t>
      </w:r>
      <w:proofErr w:type="spellStart"/>
      <w:r>
        <w:t>paspirtukais</w:t>
      </w:r>
      <w:proofErr w:type="spellEnd"/>
      <w:r>
        <w:t xml:space="preserve">, riedlentėmis, </w:t>
      </w:r>
      <w:proofErr w:type="spellStart"/>
      <w:r>
        <w:t>riedžiais</w:t>
      </w:r>
      <w:proofErr w:type="spellEnd"/>
      <w:r>
        <w:t xml:space="preserve">, riedučiais ir kitomis </w:t>
      </w:r>
      <w:proofErr w:type="spellStart"/>
      <w:r>
        <w:t>mikromobilumo</w:t>
      </w:r>
      <w:proofErr w:type="spellEnd"/>
      <w:r>
        <w:t xml:space="preserve"> priemonėmis.</w:t>
      </w:r>
    </w:p>
    <w:p w14:paraId="008A7658" w14:textId="77777777" w:rsidR="001D730F" w:rsidRDefault="001D730F" w:rsidP="001D730F">
      <w:pPr>
        <w:jc w:val="both"/>
      </w:pPr>
    </w:p>
    <w:p w14:paraId="5AEAC471" w14:textId="77777777" w:rsidR="001D730F" w:rsidRDefault="001D730F" w:rsidP="001D730F">
      <w:pPr>
        <w:jc w:val="center"/>
        <w:rPr>
          <w:b/>
          <w:bCs/>
        </w:rPr>
      </w:pPr>
      <w:r>
        <w:rPr>
          <w:b/>
          <w:bCs/>
        </w:rPr>
        <w:t>V SKYRIUS</w:t>
      </w:r>
    </w:p>
    <w:p w14:paraId="7B7EFEE9" w14:textId="77777777" w:rsidR="001D730F" w:rsidRDefault="001D730F" w:rsidP="001D730F">
      <w:pPr>
        <w:jc w:val="center"/>
        <w:rPr>
          <w:b/>
          <w:bCs/>
        </w:rPr>
      </w:pPr>
      <w:r>
        <w:rPr>
          <w:b/>
          <w:bCs/>
        </w:rPr>
        <w:t>BILIETŲ REKVIZITAI, PARDAVIMAS IR GRĄŽINIMAS, BAGAŽO KVITAI</w:t>
      </w:r>
    </w:p>
    <w:p w14:paraId="52063079" w14:textId="77777777" w:rsidR="001D730F" w:rsidRDefault="001D730F" w:rsidP="001D730F">
      <w:pPr>
        <w:jc w:val="both"/>
      </w:pPr>
    </w:p>
    <w:p w14:paraId="527E674D" w14:textId="77777777" w:rsidR="001D730F" w:rsidRDefault="001D730F" w:rsidP="001D730F">
      <w:pPr>
        <w:ind w:firstLine="851"/>
        <w:jc w:val="both"/>
      </w:pPr>
      <w:r>
        <w:t>15. Vietinio (miesto ir priemiestinio) susisiekimo maršrutų vežėjai, teikdami viešąsias keleivių vežimo paslaugas, privalo taikyti Savivaldybės tarybos nustatytus tarifus, o ekipažas – parduoti bilietus ir bagažo kvitus. </w:t>
      </w:r>
    </w:p>
    <w:p w14:paraId="564DCA8A" w14:textId="77777777" w:rsidR="001D730F" w:rsidRDefault="001D730F" w:rsidP="001D730F">
      <w:pPr>
        <w:ind w:firstLine="851"/>
        <w:jc w:val="both"/>
      </w:pPr>
      <w:r>
        <w:t>16. Savivaldybės tarybai nustačius, kad visi keleiviai vietinio (miesto ir priemiesčio) reguliaraus susisiekimo autobusų maršrutais vežami nemokamai, bilietai turi būti parduodami su 100 procentų nuolaida.</w:t>
      </w:r>
    </w:p>
    <w:p w14:paraId="015FFA9C" w14:textId="77777777" w:rsidR="001D730F" w:rsidRDefault="001D730F" w:rsidP="001D730F">
      <w:pPr>
        <w:ind w:firstLine="851"/>
        <w:jc w:val="both"/>
      </w:pPr>
      <w:r>
        <w:t>17. Vairuotojai bilietų kontrolės lape turi registruoti autobusuose parduodamus bilietus (bagažo kvitus). Bilietų kontrolės lapas gali būti nepildomas, jei bilietų pardavimo įrangos sistemoje yra techninių galimybių atspausdinti arba vizualiai ekrane parodyti informaciją apie ekipažo parduotus bilietus. Bilietų kontrolės lapas nenaudojamas vietinio (miesto) susisiekimo maršrutuose ir tais atvejais, kai vietinio (priemiestinio) susisiekimo maršrutuose bilietams parduoti naudojamas kasos aparatas.</w:t>
      </w:r>
    </w:p>
    <w:p w14:paraId="5A1DEA6B" w14:textId="77777777" w:rsidR="001D730F" w:rsidRDefault="001D730F" w:rsidP="001D730F">
      <w:pPr>
        <w:ind w:firstLine="851"/>
        <w:jc w:val="both"/>
      </w:pPr>
      <w:r>
        <w:t xml:space="preserve">18. Vienkartiniuose vietinio (miesto ir priemiestinio) susisiekimo maršrutų bilietuose (bagažo kvituose) turi būti nurodyta: vežėjo pavadinimas ir kodas, kompetentingos įstaigos suteiktas maršruto numeris ir pavadinimas, reiso numeris, išvykimo ir paskirties autobusų stotys (stotelės), išvykimo data, išvykimo laikas, bilieto (bagažo kvito) kaina, Transporto lengvatų įstatyme ar Savivaldybės nustatytos nuolaidos dydis procentais, kai ji yra taikoma ir išvykimo aikštelės numeris (jei bilietas parduodamas autobusų stoties kasoje). Autobusuose vežėjai privalo naudoti kasos aparatus, numatytus Kasos aparatų diegimo ir naudojimo tvarkos apraše, patvirtintame Lietuvos </w:t>
      </w:r>
      <w:r>
        <w:lastRenderedPageBreak/>
        <w:t>Respublikos Vyriausybės 2002 m. rugpjūčio 13 d. nutarimu Nr. 1283 „Dėl Kasos aparatų diegimo ir naudojimo tvarkos aprašo patvirtinimo“.</w:t>
      </w:r>
    </w:p>
    <w:p w14:paraId="48B6EA1B" w14:textId="77777777" w:rsidR="001D730F" w:rsidRDefault="001D730F" w:rsidP="001D730F">
      <w:pPr>
        <w:ind w:firstLine="851"/>
        <w:jc w:val="both"/>
      </w:pPr>
      <w:r>
        <w:t>19. Vietinio (miesto ir priemiestinio) susisiekimo maršruto bilietas (bagažo kvitas) galioja tik tą dieną ir tam reisui, į kurį jis parduotas.</w:t>
      </w:r>
    </w:p>
    <w:p w14:paraId="2C3FEDF1" w14:textId="77777777" w:rsidR="001D730F" w:rsidRDefault="001D730F" w:rsidP="001D730F">
      <w:pPr>
        <w:ind w:firstLine="851"/>
        <w:jc w:val="both"/>
      </w:pPr>
      <w:r>
        <w:t>20. Į vietinio (priemiestinio) susisiekimo maršrutų tos pačios dienos visus reisus bagažo kvitai parduodami autobusų stoties kasose nuo jos atidarymo momento, o pardavimas nutraukiamas likus 10 minučių iki išvykimo pagal eismo tvarkaraštį. Bilietai keleiviams parduodami neribojant jų skaičiaus, tačiau neviršijant autobuso techniniuose duomenyse numatytų talpos normų. Iš anksto vienam keleiviui galima parduoti tik vieną bagažo kvitą. Bagažo kvitai vežti antrą arba didesnį, negu šių Taisyklių 35 punkte nurodyti matmenys, bagažo vienetą parduodami tik autobusuose, jei, baigus keleivių įlaipinimą, bagažinėje lieka laisvų vietų.</w:t>
      </w:r>
    </w:p>
    <w:p w14:paraId="2B98121D" w14:textId="77777777" w:rsidR="001D730F" w:rsidRDefault="001D730F" w:rsidP="001D730F">
      <w:pPr>
        <w:ind w:firstLine="851"/>
        <w:jc w:val="both"/>
      </w:pPr>
      <w:r>
        <w:t>21. Vairuotojai bilietus (bagažo kvitus) keleiviams privalo parduoti iš karto, jiems įlipus į autobusą. Draudžiama išvažiuoti iš autobusų stoties ir stotelių teritorijų nebaigus parduoti bilietų (bagažo kvitų) visiems autobuse esantiems keleiviams ir nustatyta tvarka neužpildžius kelionės dokumentų.</w:t>
      </w:r>
    </w:p>
    <w:p w14:paraId="03FBBB08" w14:textId="77777777" w:rsidR="001D730F" w:rsidRDefault="001D730F" w:rsidP="001D730F">
      <w:pPr>
        <w:ind w:firstLine="851"/>
        <w:jc w:val="both"/>
      </w:pPr>
      <w:r>
        <w:t>22. Keleivis turi teisę prieš autobuso išvykimą grąžinti  bagažo kvitą ir gauti visus už juos sumokėtus pinigus, kai reisas nutraukiamas arba autobusas vėluoja išvykti daugiau nei 15 minučių, jeigu 2011 m. vasario 16 d. Europos Parlamento ir Tarybos reglamentas (ES) Nr. 181/2011 dėl miesto ir tolimojo susisiekimo autobusų transporto keleivių teisių, kuriuo iš dalies keičiamas Reglamentas (EB) Nr. 2006/2004, nenumato kitaip.</w:t>
      </w:r>
    </w:p>
    <w:p w14:paraId="6B42C2DF" w14:textId="77777777" w:rsidR="001D730F" w:rsidRDefault="001D730F" w:rsidP="001D730F">
      <w:pPr>
        <w:ind w:firstLine="851"/>
        <w:jc w:val="both"/>
      </w:pPr>
      <w:r>
        <w:t>23. Kai keleivis grąžina vienkartinį bagažo kvitą, jam grąžinama:</w:t>
      </w:r>
    </w:p>
    <w:p w14:paraId="7B3AE237" w14:textId="77777777" w:rsidR="001D730F" w:rsidRDefault="001D730F" w:rsidP="001D730F">
      <w:pPr>
        <w:ind w:firstLine="851"/>
        <w:jc w:val="both"/>
      </w:pPr>
      <w:r>
        <w:t>23.1. kreipiantis ne vėliau kaip prieš dvi valandas iki išvykimo pagal eismo tvarkaraštį – visa bagažo kvito kaina, išskyrus atvejus, kai įsigyjant bagažo kvitą buvo susitarta kitaip;</w:t>
      </w:r>
    </w:p>
    <w:p w14:paraId="1D0545E7" w14:textId="77777777" w:rsidR="001D730F" w:rsidRDefault="001D730F" w:rsidP="001D730F">
      <w:pPr>
        <w:ind w:firstLine="851"/>
        <w:jc w:val="both"/>
      </w:pPr>
      <w:r>
        <w:t>23.2. kreipiantis likus mažiau kaip dviem valandoms, bet ne mažiau kaip 10 minučių iki išvykimo pagal eismo tvarkaraštį – 85 procentai bagažo kvito kainos.</w:t>
      </w:r>
    </w:p>
    <w:p w14:paraId="6E577460" w14:textId="77777777" w:rsidR="001D730F" w:rsidRDefault="001D730F" w:rsidP="001D730F">
      <w:pPr>
        <w:ind w:firstLine="851"/>
        <w:jc w:val="both"/>
      </w:pPr>
      <w:r>
        <w:t>24. Autobusui, važiuojančiam vietinio (priemiestinio) susisiekimo maršrutu, išvykus į reisą, keleiviui pinigai už nepanaudotus bagažo kvitus negrąžinami, išskyrus ligos ar nelaimingų atsitikimų atvejus, jei keleivis vežėjui pateikia tai patvirtinančius dokumentus ir nepanaudotą (neaktyvuotą) bagažo kvitą. Tokiu atveju keleiviui grąžinama 75 procentai bagažo kvito kainos.</w:t>
      </w:r>
    </w:p>
    <w:p w14:paraId="2C186F54" w14:textId="77777777" w:rsidR="001D730F" w:rsidRDefault="001D730F" w:rsidP="001D730F">
      <w:pPr>
        <w:ind w:firstLine="851"/>
        <w:jc w:val="both"/>
      </w:pPr>
      <w:r>
        <w:t>25. Kai dėl neišvažiuojamo kelio, sunkių meteorologinių sąlygų, autobuso gedimo arba kitų priežasčių negalima bagažo nuvežti į paskirties autobusų stotį (stotelę), keleiviui grąžinama sumokėta pinigų suma už bagažo vežimą nuo kelionės nutraukimo vietos iki paskirties autobusų stoties (stotelės). Jei autobusas ir keleivis dėl minėtų priežasčių grįžta į išvykimo autobusų stotį (stotelę), keleiviui grąžinami visi pinigai už bagažo vežimą.</w:t>
      </w:r>
    </w:p>
    <w:p w14:paraId="4073A515" w14:textId="77777777" w:rsidR="001D730F" w:rsidRDefault="001D730F" w:rsidP="001D730F">
      <w:pPr>
        <w:ind w:firstLine="851"/>
        <w:jc w:val="both"/>
      </w:pPr>
    </w:p>
    <w:p w14:paraId="2F90FFFB" w14:textId="77777777" w:rsidR="001D730F" w:rsidRDefault="001D730F" w:rsidP="001D730F">
      <w:pPr>
        <w:jc w:val="center"/>
        <w:rPr>
          <w:b/>
          <w:bCs/>
        </w:rPr>
      </w:pPr>
      <w:r>
        <w:rPr>
          <w:b/>
          <w:bCs/>
        </w:rPr>
        <w:t>VI SKYRIUS</w:t>
      </w:r>
    </w:p>
    <w:p w14:paraId="68B9027E" w14:textId="77777777" w:rsidR="001D730F" w:rsidRDefault="001D730F" w:rsidP="001D730F">
      <w:pPr>
        <w:jc w:val="center"/>
        <w:rPr>
          <w:b/>
          <w:bCs/>
        </w:rPr>
      </w:pPr>
      <w:r>
        <w:rPr>
          <w:b/>
          <w:bCs/>
        </w:rPr>
        <w:t>KELEIVIŲ ĮLAIPINIMAS, IŠLAIPINIMAS IR VEŽIMAS</w:t>
      </w:r>
    </w:p>
    <w:p w14:paraId="1CA19276" w14:textId="77777777" w:rsidR="001D730F" w:rsidRDefault="001D730F" w:rsidP="001D730F">
      <w:pPr>
        <w:jc w:val="both"/>
      </w:pPr>
    </w:p>
    <w:p w14:paraId="7D7C87EA" w14:textId="77777777" w:rsidR="001D730F" w:rsidRDefault="001D730F" w:rsidP="001D730F">
      <w:pPr>
        <w:ind w:firstLine="851"/>
        <w:jc w:val="both"/>
      </w:pPr>
      <w:r>
        <w:t>26. Keleiviai įlaipinami ir išlaipinami autobusų stotyse ir stotelėse, numatytose eismo tvarkaraščiuose. Sustoti šiose autobusų stotyse ir stotelėse yra būtina. Galinėse ir tarpinėse autobusų stotyse keleiviai išlaipinami atvykimo aikštelėje.</w:t>
      </w:r>
    </w:p>
    <w:p w14:paraId="2D770E0D" w14:textId="77777777" w:rsidR="001D730F" w:rsidRDefault="001D730F" w:rsidP="001D730F">
      <w:pPr>
        <w:ind w:firstLine="851"/>
        <w:jc w:val="both"/>
      </w:pPr>
      <w:r>
        <w:t>27. Keleiviai privalo laukti autobuso stotelėse kuo toliau nuo šaligatvio krašto ir gali įlipti arba išlipti tik jam visiškai sustojus.</w:t>
      </w:r>
    </w:p>
    <w:p w14:paraId="4B62CDE2" w14:textId="77777777" w:rsidR="001D730F" w:rsidRDefault="001D730F" w:rsidP="001D730F">
      <w:pPr>
        <w:ind w:firstLine="851"/>
        <w:jc w:val="both"/>
      </w:pPr>
      <w:r>
        <w:t>28. Keleiviai iš anksto prieš autobusui įvažiuojant į stotelę pasiruošia išlipti – prieina arčiau išlaipinimo durų (visų, išskyrus pirmas). Pro priekines autobuso duris esant poreikiui turi teisę išlipti neįgalieji, keleiviai su mažamečiais vaikais, besilaukiančios moterys, senyvo amžiaus keleiviai. Esant pilnam autobusui, keleiviai stotelėse išlaipinami ir pro priekines duris.</w:t>
      </w:r>
    </w:p>
    <w:p w14:paraId="288123AE" w14:textId="77777777" w:rsidR="001D730F" w:rsidRDefault="001D730F" w:rsidP="001D730F">
      <w:pPr>
        <w:ind w:firstLine="851"/>
        <w:jc w:val="both"/>
      </w:pPr>
      <w:r>
        <w:t xml:space="preserve">29. Pirmumo teisę įlipti į autobusą ar išlipti iš jo turi neįgalieji, keleiviai su mažamečiais vaikais, nėščios moterys ir senyvo amžiaus žmonės. Nurodytiems asmenims kiti keleiviai privalo </w:t>
      </w:r>
      <w:r>
        <w:lastRenderedPageBreak/>
        <w:t>užleisti sėdimas vietas, virš kurių yra užrašai „Keleiviams su vaikais“ ir „Neįgaliesiems“ arba atitinkami simboliai.</w:t>
      </w:r>
    </w:p>
    <w:p w14:paraId="7D42961C" w14:textId="77777777" w:rsidR="001D730F" w:rsidRDefault="001D730F" w:rsidP="001D730F">
      <w:pPr>
        <w:ind w:firstLine="851"/>
        <w:jc w:val="both"/>
      </w:pPr>
      <w:r>
        <w:t>30. Keleivis, norintis išlipti stotelėje pagal pareikalavimą, turi nuspausti STOP mygtuką, o nesant mygtuko – iš anksto informuoti vairuotoją autobusui stovint stotelėje dar prieš stotelę pagal pareikalavimą. Vairuotojas privalo sustoti stotelėje pagal pareikalavimą ir įlaipinti viešojo transporto laukiančius keleivius, stovinčius prie kelio ženklo „Stotelė“.</w:t>
      </w:r>
    </w:p>
    <w:p w14:paraId="7E85B072" w14:textId="0D55F665" w:rsidR="001D730F" w:rsidRPr="001D730F" w:rsidRDefault="001D730F" w:rsidP="001D730F">
      <w:pPr>
        <w:ind w:firstLine="851"/>
        <w:jc w:val="both"/>
      </w:pPr>
      <w:r w:rsidRPr="001D730F">
        <w:t xml:space="preserve">31. </w:t>
      </w:r>
      <w:r w:rsidRPr="001D730F">
        <w:rPr>
          <w:strike/>
        </w:rPr>
        <w:t>Neįgalieji kartu su neįgaliųjų vežimėliais, taip pat vaikai kartu su vaikų vežimėliais turi būti vežami autobusais, išskyrus atvejus, kai neįgaliojo ar vaiko vežimėlis netelpa į autobuso saloną ar bagažinę. Neįgaliojo ir vaiko vežimėlio vežimas neapmokestinamas.</w:t>
      </w:r>
      <w:r>
        <w:rPr>
          <w:strike/>
        </w:rPr>
        <w:t xml:space="preserve"> </w:t>
      </w:r>
      <w:r w:rsidRPr="000344F5">
        <w:rPr>
          <w:b/>
          <w:bCs/>
        </w:rPr>
        <w:t>Asmenys su negalia kartu su vežimėliais, skirtais asmenims su negalia, taip pat vaikai kartu su vaikų vežimėliais turi būti vežami autobusais, išskyrus atvejus, kai vežimėlis, skirtas asmeniui su negalia, ar vaiko vežimėlis netelpa į autobuso saloną ar bagažinę. Vežimėlio, skirto asmeniui su negalia, ir vaiko vežimėlio vežimas neapmokestinamas.</w:t>
      </w:r>
    </w:p>
    <w:p w14:paraId="69CF046A" w14:textId="2CD7B18C" w:rsidR="001D730F" w:rsidRDefault="001D730F" w:rsidP="001D730F">
      <w:pPr>
        <w:ind w:firstLine="851"/>
        <w:jc w:val="both"/>
      </w:pPr>
      <w:r>
        <w:t xml:space="preserve">32. </w:t>
      </w:r>
      <w:r w:rsidRPr="001D730F">
        <w:rPr>
          <w:strike/>
        </w:rPr>
        <w:t>Aklasis turi teisę važiuoti autobusais su šunimi vedliu tik turėdamas dokumentus, kuriuose nurodoma šuns sveikatos būklė ir skiepų žymos. Šuo vedlys vežamas nemokamai ir neturi užimti sėdimos vietos.</w:t>
      </w:r>
      <w:r>
        <w:t xml:space="preserve"> </w:t>
      </w:r>
      <w:r w:rsidRPr="000344F5">
        <w:rPr>
          <w:b/>
          <w:bCs/>
        </w:rPr>
        <w:t>Asmuo su negalia turi teisę važiuoti autobusais su šunimi pagalbininku tik turėdamas dokumentą, patvirtinantį šuns pagalbininko akreditaciją, ir dokumentus, kuriuose nurodoma šuns sveikatos būklė ir skiepų žymos. Šuo pagalbininkas vežamas nemokamai ir neturi užimti sėdimos vietos.</w:t>
      </w:r>
    </w:p>
    <w:p w14:paraId="45E95237" w14:textId="77777777" w:rsidR="001D730F" w:rsidRDefault="001D730F" w:rsidP="001D730F">
      <w:pPr>
        <w:ind w:firstLine="851"/>
        <w:jc w:val="both"/>
      </w:pPr>
      <w:r>
        <w:t>33. Keleiviai turi būti informuojami apie pareigą pasirūpinti savo saugumu: jei yra laisvų sėdimų vietų – atsisėsti ir užsisegti saugos diržą, jeigu jis yra įrengtas, o stovint – laikytis už turėklų.</w:t>
      </w:r>
    </w:p>
    <w:p w14:paraId="2303DD8D" w14:textId="77777777" w:rsidR="001D730F" w:rsidRDefault="001D730F" w:rsidP="001D730F">
      <w:pPr>
        <w:ind w:firstLine="851"/>
        <w:jc w:val="both"/>
      </w:pPr>
      <w:r>
        <w:t xml:space="preserve">34. Rekomenduojamas autobuso, kuriuo keleiviai vežami vietinio (miesto) susisiekimo maršrutais, salono ir lauko temperatūrų skirtumas neturėtų būti didesnis kaip 6–8 °C. Rekomenduojama autobuso, kuriuo keleiviai vežami vietinio (priemiestinio) susisiekimo maršrutais, salono temperatūra žiemos laikotarpiu yra nuo 5 iki 15 °C, o vasaros laikotarpiu – nuo 18 iki 28 °C. </w:t>
      </w:r>
    </w:p>
    <w:p w14:paraId="5DD2B62E" w14:textId="47C9876A" w:rsidR="001D730F" w:rsidRPr="000344F5" w:rsidRDefault="001D730F" w:rsidP="001D730F">
      <w:pPr>
        <w:pStyle w:val="prastasiniatinklio"/>
        <w:spacing w:before="0" w:beforeAutospacing="0" w:after="0" w:afterAutospacing="0"/>
        <w:ind w:firstLine="851"/>
        <w:jc w:val="both"/>
        <w:rPr>
          <w:b/>
          <w:bCs/>
          <w:lang w:val="lt-LT"/>
        </w:rPr>
      </w:pPr>
      <w:r w:rsidRPr="000344F5">
        <w:rPr>
          <w:b/>
          <w:bCs/>
          <w:lang w:val="lt-LT"/>
        </w:rPr>
        <w:t>34</w:t>
      </w:r>
      <w:r w:rsidRPr="000344F5">
        <w:rPr>
          <w:b/>
          <w:bCs/>
          <w:vertAlign w:val="superscript"/>
          <w:lang w:val="lt-LT"/>
        </w:rPr>
        <w:t>1</w:t>
      </w:r>
      <w:r w:rsidRPr="000344F5">
        <w:rPr>
          <w:b/>
          <w:bCs/>
          <w:lang w:val="lt-LT"/>
        </w:rPr>
        <w:t>. Vairuotojas privalo sustoti kaip įmanoma arčiau šaligatvio, kelkraščio, kad keleiviams būtų patogiau įlipti į transporto priemonę ar išlipti iš jos. Jei viešojo transporto stotelėje laukia asmuo su negalia vežimėlyje, skirtame asmeniui su negalia, vairuotojas ar kitas ekipažo narys privalo pasirūpinti šio keleivio pateikimu į autobusą – panaudoti transporto priemonėje įrengtas pagalbines priemones: pandusą, platformą, keltuvą ar kitą priemonę.</w:t>
      </w:r>
    </w:p>
    <w:p w14:paraId="66572E55" w14:textId="7D86467B" w:rsidR="001D730F" w:rsidRDefault="001D730F" w:rsidP="001D730F">
      <w:pPr>
        <w:jc w:val="both"/>
      </w:pPr>
    </w:p>
    <w:p w14:paraId="399950FD" w14:textId="77777777" w:rsidR="001D730F" w:rsidRDefault="001D730F" w:rsidP="001D730F">
      <w:pPr>
        <w:jc w:val="center"/>
        <w:rPr>
          <w:b/>
          <w:bCs/>
        </w:rPr>
      </w:pPr>
      <w:r>
        <w:rPr>
          <w:b/>
          <w:bCs/>
        </w:rPr>
        <w:t>VII SKYRIUS</w:t>
      </w:r>
    </w:p>
    <w:p w14:paraId="49C4D925" w14:textId="77777777" w:rsidR="001D730F" w:rsidRDefault="001D730F" w:rsidP="001D730F">
      <w:pPr>
        <w:jc w:val="center"/>
        <w:rPr>
          <w:b/>
          <w:bCs/>
        </w:rPr>
      </w:pPr>
      <w:r>
        <w:rPr>
          <w:b/>
          <w:bCs/>
        </w:rPr>
        <w:t>BAGAŽO VEŽIMAS</w:t>
      </w:r>
    </w:p>
    <w:p w14:paraId="1FCB351D" w14:textId="77777777" w:rsidR="001D730F" w:rsidRDefault="001D730F" w:rsidP="001D730F">
      <w:pPr>
        <w:jc w:val="both"/>
      </w:pPr>
    </w:p>
    <w:p w14:paraId="51C156C0" w14:textId="77777777" w:rsidR="001D730F" w:rsidRDefault="001D730F" w:rsidP="001D730F">
      <w:pPr>
        <w:ind w:firstLine="851"/>
        <w:jc w:val="both"/>
      </w:pPr>
      <w:r>
        <w:t xml:space="preserve">35. Vietiniu (miesto ir priemiestiniu) susisiekimo maršrutų autobuso (toliau – Autobusas) salone kiekvienas keleivis turi teisę nemokamai vežtis vieną rankinio bagažo, kurio matmenys ne didesni kaip 60x40x20 cm arba kurio bendra matmenų suma ne didesnė kaip 120 cm, vienetą. Mokiniai ir studentai turi teisę nemokamai vežtis ir didesnį, nei šiame punkte nustatyta, vieną rankinio bagažo, būtino jų mokslams ar studijoms, vienetą. </w:t>
      </w:r>
      <w:proofErr w:type="spellStart"/>
      <w:r>
        <w:t>Paspirtukai</w:t>
      </w:r>
      <w:proofErr w:type="spellEnd"/>
      <w:r>
        <w:t xml:space="preserve"> vežami kaip rankinis bagažas, jei atitinka šiame punkte nurodytus matmenis ir yra švarūs.</w:t>
      </w:r>
    </w:p>
    <w:p w14:paraId="0129ECF4" w14:textId="77777777" w:rsidR="001D730F" w:rsidRDefault="001D730F" w:rsidP="001D730F">
      <w:pPr>
        <w:ind w:firstLine="851"/>
        <w:jc w:val="both"/>
      </w:pPr>
      <w:r>
        <w:t>36. Autobuso bagažinėje už mokestį galima vežti vieną bagažo, kurio matmenys ne didesni kaip 100x50x30 cm arba kurio bendra dydžių suma ne didesnė kaip 180 cm, vienetą. Antrą arba didesnį negu šie matmenys bagažo vienetą keleivis gali vežti tik tada, jei, baigus keleivių įlaipinimą, bagažinėje lieka laisvų vietų.</w:t>
      </w:r>
    </w:p>
    <w:p w14:paraId="40740104" w14:textId="77777777" w:rsidR="001D730F" w:rsidRDefault="001D730F" w:rsidP="001D730F">
      <w:pPr>
        <w:ind w:firstLine="851"/>
        <w:jc w:val="both"/>
      </w:pPr>
      <w:r>
        <w:t>37. Bagažą į autobuso bagažinę priima ir paskirties punkte išduoda ekipažas.</w:t>
      </w:r>
    </w:p>
    <w:p w14:paraId="3D57CF05" w14:textId="77777777" w:rsidR="001D730F" w:rsidRDefault="001D730F" w:rsidP="001D730F">
      <w:pPr>
        <w:ind w:firstLine="851"/>
        <w:jc w:val="both"/>
      </w:pPr>
      <w:r>
        <w:t>38. Mokestis už kiekvieno bagažo vieneto vežimą imamas parduodant bagažo kvitą.</w:t>
      </w:r>
    </w:p>
    <w:p w14:paraId="6CADCC94" w14:textId="77777777" w:rsidR="001D730F" w:rsidRDefault="001D730F" w:rsidP="001D730F">
      <w:pPr>
        <w:ind w:firstLine="851"/>
        <w:jc w:val="both"/>
      </w:pPr>
      <w:r>
        <w:t>39. Priimamas vežti ar saugoti bagažas turi būti tvarkingai supakuotas, išskyrus tą, kurio pakuoti nereikia.</w:t>
      </w:r>
    </w:p>
    <w:p w14:paraId="628E3AD5" w14:textId="77777777" w:rsidR="001D730F" w:rsidRDefault="001D730F" w:rsidP="001D730F">
      <w:pPr>
        <w:ind w:firstLine="851"/>
        <w:jc w:val="both"/>
      </w:pPr>
      <w:r>
        <w:lastRenderedPageBreak/>
        <w:t>40. Autobusu draudžiama vežti lengvai užsidegančias, sprogstamąsias, dvokiančias, gailias medžiagas, smailius, pjaunančius daiktus, ginklus, šaudmenis, daiktus, kurie gali sutepti autobuso apmušalus arba keleivių drabužius.</w:t>
      </w:r>
    </w:p>
    <w:p w14:paraId="15F9C2C9" w14:textId="460987B4" w:rsidR="001D730F" w:rsidRPr="000344F5" w:rsidRDefault="001D730F" w:rsidP="001D730F">
      <w:pPr>
        <w:ind w:firstLine="851"/>
        <w:jc w:val="both"/>
        <w:rPr>
          <w:b/>
          <w:bCs/>
        </w:rPr>
      </w:pPr>
      <w:r w:rsidRPr="000344F5">
        <w:rPr>
          <w:b/>
          <w:bCs/>
        </w:rPr>
        <w:t>40</w:t>
      </w:r>
      <w:r w:rsidRPr="000344F5">
        <w:rPr>
          <w:b/>
          <w:bCs/>
          <w:vertAlign w:val="superscript"/>
        </w:rPr>
        <w:t>1</w:t>
      </w:r>
      <w:r w:rsidRPr="000344F5">
        <w:rPr>
          <w:b/>
          <w:bCs/>
        </w:rPr>
        <w:t>. Dviračiai gali būti vežami autobuso viduje ar išorėje specialiai tam įrengtose ir pažymėtose vietose arba autobuso bagažo skyriuje kaip bagažas.</w:t>
      </w:r>
    </w:p>
    <w:p w14:paraId="0573DAF8" w14:textId="77777777" w:rsidR="001D730F" w:rsidRDefault="001D730F" w:rsidP="001D730F">
      <w:pPr>
        <w:jc w:val="both"/>
      </w:pPr>
    </w:p>
    <w:p w14:paraId="48A40A8D" w14:textId="77777777" w:rsidR="001D730F" w:rsidRDefault="001D730F" w:rsidP="001D730F">
      <w:pPr>
        <w:jc w:val="center"/>
        <w:rPr>
          <w:b/>
          <w:bCs/>
        </w:rPr>
      </w:pPr>
      <w:r>
        <w:rPr>
          <w:b/>
          <w:bCs/>
        </w:rPr>
        <w:t>VIII SKYRIUS</w:t>
      </w:r>
    </w:p>
    <w:p w14:paraId="58358E60" w14:textId="77777777" w:rsidR="001D730F" w:rsidRDefault="001D730F" w:rsidP="001D730F">
      <w:pPr>
        <w:jc w:val="center"/>
        <w:rPr>
          <w:b/>
          <w:bCs/>
        </w:rPr>
      </w:pPr>
      <w:r>
        <w:rPr>
          <w:b/>
          <w:bCs/>
        </w:rPr>
        <w:t>BENDRIEJI REIKALAVIMAI VEŽTI GYVŪNUS</w:t>
      </w:r>
    </w:p>
    <w:p w14:paraId="19A3D9D6" w14:textId="77777777" w:rsidR="001D730F" w:rsidRDefault="001D730F" w:rsidP="001D730F">
      <w:pPr>
        <w:jc w:val="both"/>
      </w:pPr>
    </w:p>
    <w:p w14:paraId="3DE89BDE" w14:textId="77777777" w:rsidR="001D730F" w:rsidRDefault="001D730F" w:rsidP="001D730F">
      <w:pPr>
        <w:ind w:firstLine="851"/>
        <w:jc w:val="both"/>
      </w:pPr>
      <w:r>
        <w:t>41. Autobusu galima vežti tik ne ūkinės paskirties sveikus gyvūnus.</w:t>
      </w:r>
    </w:p>
    <w:p w14:paraId="1FB0652C" w14:textId="77777777" w:rsidR="001D730F" w:rsidRDefault="001D730F" w:rsidP="001D730F">
      <w:pPr>
        <w:ind w:firstLine="851"/>
        <w:jc w:val="both"/>
      </w:pPr>
      <w:r>
        <w:t>42. Gyvūnai vežami krepšiuose, pintinėse, narveliuose ir kt., kurių matmenys ne didesni kaip 60x40x20 cm. Krepšiuose ir pintinėse vežami šunys privalo būti su antsnukiais.</w:t>
      </w:r>
    </w:p>
    <w:p w14:paraId="4D261470" w14:textId="77777777" w:rsidR="001D730F" w:rsidRDefault="001D730F" w:rsidP="001D730F">
      <w:pPr>
        <w:ind w:firstLine="851"/>
        <w:jc w:val="both"/>
      </w:pPr>
      <w:r>
        <w:t>43. Krepšių, pintinių ir narvelių, kuriuose vežami gyvūnai, negalima dėti ant viešojo transporto priemonių sėdynių.</w:t>
      </w:r>
    </w:p>
    <w:p w14:paraId="48EAE328" w14:textId="77777777" w:rsidR="001D730F" w:rsidRDefault="001D730F" w:rsidP="001D730F">
      <w:pPr>
        <w:ind w:firstLine="851"/>
        <w:jc w:val="both"/>
      </w:pPr>
      <w:r>
        <w:t>44. Asmuo, vežantis gyvūną, privalo:</w:t>
      </w:r>
    </w:p>
    <w:p w14:paraId="76194088" w14:textId="77777777" w:rsidR="001D730F" w:rsidRDefault="001D730F" w:rsidP="001D730F">
      <w:pPr>
        <w:ind w:firstLine="851"/>
        <w:jc w:val="both"/>
      </w:pPr>
      <w:r>
        <w:t>44.1. nedelsdamas išvalyti gyvūno priterštą vietą ir apie tai informuoti vairuotoją;</w:t>
      </w:r>
    </w:p>
    <w:p w14:paraId="41CD9ACA" w14:textId="77777777" w:rsidR="001D730F" w:rsidRDefault="001D730F" w:rsidP="001D730F">
      <w:pPr>
        <w:ind w:firstLine="851"/>
        <w:jc w:val="both"/>
      </w:pPr>
      <w:r>
        <w:t>44.2. turėti gyvūno registravimo pažymėjimą ar paskiepijimo (vakcinavimo) pažymėjimą.</w:t>
      </w:r>
    </w:p>
    <w:p w14:paraId="07B81B1E" w14:textId="77777777" w:rsidR="001D730F" w:rsidRDefault="001D730F" w:rsidP="001D730F">
      <w:pPr>
        <w:ind w:firstLine="851"/>
        <w:jc w:val="both"/>
      </w:pPr>
      <w:r>
        <w:t>45. Viešuoju transportu vežamas gyvūnas neturi trikdyti kitų keleivių. Jei vežamas gyvūnas trikdo keleivius ir jie yra nepatenkinti, asmuo su gyvūnu turi išlipti iš viešojo transporto priemonės artimiausioje stotelėje.</w:t>
      </w:r>
    </w:p>
    <w:p w14:paraId="3CF4F84F" w14:textId="77777777" w:rsidR="001D730F" w:rsidRDefault="001D730F" w:rsidP="001D730F">
      <w:pPr>
        <w:jc w:val="center"/>
        <w:rPr>
          <w:b/>
          <w:bCs/>
        </w:rPr>
      </w:pPr>
      <w:r>
        <w:rPr>
          <w:b/>
          <w:bCs/>
        </w:rPr>
        <w:t>IX SKYRIUS</w:t>
      </w:r>
    </w:p>
    <w:p w14:paraId="1CE6C133" w14:textId="77777777" w:rsidR="001D730F" w:rsidRDefault="001D730F" w:rsidP="001D730F">
      <w:pPr>
        <w:jc w:val="center"/>
        <w:rPr>
          <w:b/>
          <w:bCs/>
        </w:rPr>
      </w:pPr>
      <w:r>
        <w:rPr>
          <w:b/>
          <w:bCs/>
        </w:rPr>
        <w:t>RASTI DAIKTAI</w:t>
      </w:r>
    </w:p>
    <w:p w14:paraId="5B8E747A" w14:textId="77777777" w:rsidR="001D730F" w:rsidRDefault="001D730F" w:rsidP="001D730F">
      <w:pPr>
        <w:jc w:val="center"/>
        <w:rPr>
          <w:b/>
          <w:bCs/>
        </w:rPr>
      </w:pPr>
    </w:p>
    <w:p w14:paraId="031759F2" w14:textId="77777777" w:rsidR="001D730F" w:rsidRDefault="001D730F" w:rsidP="001D730F">
      <w:pPr>
        <w:ind w:firstLine="851"/>
        <w:jc w:val="both"/>
      </w:pPr>
      <w:r>
        <w:t>46. Autobusų salonuose rastus daiktus ekipažas perduoda į vežėjo nustatytą vietą.</w:t>
      </w:r>
    </w:p>
    <w:p w14:paraId="31E2426D" w14:textId="77777777" w:rsidR="001D730F" w:rsidRDefault="001D730F" w:rsidP="001D730F">
      <w:pPr>
        <w:ind w:firstLine="851"/>
        <w:jc w:val="both"/>
      </w:pPr>
      <w:r>
        <w:t>47. Vairuotojas, radęs arba keleiviui jam pateikus paliktus daiktus, surašo aktą, kuriame išsamiai apibūdina šiuos daiktus ir nurodo radimo aplinkybes. Aktas perduodamas policijai, o rasti daiktai saugomi 6 mėnesius. Jei vežėjas pats negali arba nenori saugoti rastų daiktų, aktas perduodamas policijai kartu su rastais daiktais. Rasti dokumentai, ginklai, šaudmenys nedelsiant perduodami policijai.</w:t>
      </w:r>
    </w:p>
    <w:p w14:paraId="501B1B34" w14:textId="77777777" w:rsidR="001D730F" w:rsidRDefault="001D730F" w:rsidP="001D730F">
      <w:pPr>
        <w:ind w:firstLine="851"/>
        <w:jc w:val="both"/>
      </w:pPr>
      <w:r>
        <w:t>48. Jei rasti daiktai dėl ilgo laikymo gali sugesti ar prarasti dalį vertės, po 24 valandų nuo daikto perdavimo privaloma imtis priemonių, kad daiktas, esant galimybei, būtų parduotas, o už jį gauti pinigai išsaugoti pametusiam ar kitaip praradusiam daiktą asmeniui. Jeigu nėra galimybės daiktą parduoti, jis sunaikinamas.</w:t>
      </w:r>
    </w:p>
    <w:p w14:paraId="3AEF6EEF" w14:textId="77777777" w:rsidR="001D730F" w:rsidRDefault="001D730F" w:rsidP="001D730F">
      <w:pPr>
        <w:ind w:firstLine="851"/>
        <w:jc w:val="both"/>
      </w:pPr>
      <w:r>
        <w:t>49. Jeigu pametęs daiktą asmuo nepaaiškėja per 6 mėnesius, rastas daiktas neatlygintinai pereina vežėjo, kuris saugojo rastą daiktą, nuosavybėn su sąlyga, kad šis sutinka atlyginti rasto daikto išlaikymo ir kitas su rastu daiktu susijusias išlaidas, jei radinį saugojo ne jis. Jeigu daiktą radęs vežėjas nesutinka kompensuoti tokių išlaidų, radinys neatlygintinai perduodamas valstybės nuosavybėn, o šiam vežėjui atlyginamos su radiniu susijusios turėtos išlaidos. Jeigu asmuo, pametęs daiktą, kuris buvo parduotas kaip greitai gendantis, nepaaiškėja per 6 mėnesius nuo daikto radimo dienos, už parduotą daiktą gauti pinigai perduodami nuosavybėn radusiam vežėjui, išskaičiavus sumą, panaudotą radiniui išlaikyti, parduoti ir paskelbti apie radimą.</w:t>
      </w:r>
    </w:p>
    <w:p w14:paraId="0E7FA6E3" w14:textId="77777777" w:rsidR="001D730F" w:rsidRDefault="001D730F" w:rsidP="001D730F">
      <w:pPr>
        <w:ind w:firstLine="851"/>
        <w:jc w:val="both"/>
      </w:pPr>
      <w:r>
        <w:t>50. Rasti daiktai grąžinami savininkui, bet prieš tai jis turi atlyginti daikto išlaikymo ir kitas su radiniu susijusias pagrįstas išlaidas. Jeigu rasto daikto savininkas paaiškėja po to, kai daiktas jau buvo parduotas, savininkui grąžinami už daiktą gauti pinigai, išskaičiavus sumą, panaudotą radiniui išlaikyti, parduoti ir paskelbti apie radimą.</w:t>
      </w:r>
    </w:p>
    <w:p w14:paraId="523200B2" w14:textId="77777777" w:rsidR="001D730F" w:rsidRDefault="001D730F" w:rsidP="001D730F">
      <w:pPr>
        <w:ind w:firstLine="851"/>
        <w:jc w:val="both"/>
      </w:pPr>
    </w:p>
    <w:p w14:paraId="63518946" w14:textId="77777777" w:rsidR="001D730F" w:rsidRDefault="001D730F" w:rsidP="001D730F">
      <w:pPr>
        <w:jc w:val="center"/>
        <w:rPr>
          <w:b/>
          <w:bCs/>
        </w:rPr>
      </w:pPr>
      <w:r>
        <w:rPr>
          <w:b/>
          <w:bCs/>
        </w:rPr>
        <w:t>X SKYRIUS</w:t>
      </w:r>
    </w:p>
    <w:p w14:paraId="4A0C2FC0" w14:textId="77777777" w:rsidR="001D730F" w:rsidRDefault="001D730F" w:rsidP="001D730F">
      <w:pPr>
        <w:jc w:val="center"/>
        <w:rPr>
          <w:b/>
          <w:bCs/>
        </w:rPr>
      </w:pPr>
      <w:r>
        <w:rPr>
          <w:b/>
          <w:bCs/>
        </w:rPr>
        <w:t>BAIGIAMOSIOS NUOSTATOS</w:t>
      </w:r>
    </w:p>
    <w:p w14:paraId="5090B31D" w14:textId="77777777" w:rsidR="001D730F" w:rsidRDefault="001D730F" w:rsidP="001D730F">
      <w:pPr>
        <w:jc w:val="both"/>
      </w:pPr>
    </w:p>
    <w:p w14:paraId="5A343B9F" w14:textId="77777777" w:rsidR="001D730F" w:rsidRDefault="001D730F" w:rsidP="001D730F">
      <w:pPr>
        <w:ind w:firstLine="851"/>
        <w:jc w:val="both"/>
      </w:pPr>
      <w:r>
        <w:lastRenderedPageBreak/>
        <w:t>51. Keleivių ir bagažo vežimo vietinio (miesto ir priemiestinio) susisiekimo maršrutais Rokiškio rajono savivaldybėje paslaugų teikimo priežiūrą vykdo Savivaldybės administracija.</w:t>
      </w:r>
    </w:p>
    <w:p w14:paraId="20E025AB" w14:textId="77777777" w:rsidR="001D730F" w:rsidRDefault="001D730F" w:rsidP="001D730F">
      <w:pPr>
        <w:ind w:firstLine="851"/>
        <w:jc w:val="both"/>
      </w:pPr>
      <w:r>
        <w:t>52. Vežėjai, vairuotojai ir keleiviai už šių Taisyklių pažeidimą atsako Lietuvos Respublikos teisės aktų nustatyta tvarka.</w:t>
      </w:r>
    </w:p>
    <w:p w14:paraId="5211E1F8" w14:textId="77777777" w:rsidR="001D730F" w:rsidRDefault="001D730F" w:rsidP="001D730F">
      <w:pPr>
        <w:ind w:firstLine="851"/>
        <w:jc w:val="both"/>
      </w:pPr>
      <w:r>
        <w:t>53. Šios Taisyklės gali būti keičiamos ar panaikinamos Savivaldybės tarybos sprendimu.</w:t>
      </w:r>
    </w:p>
    <w:p w14:paraId="1316C090" w14:textId="77777777" w:rsidR="001D730F" w:rsidRDefault="001D730F" w:rsidP="001D730F">
      <w:pPr>
        <w:ind w:firstLine="851"/>
        <w:jc w:val="both"/>
      </w:pPr>
      <w:r>
        <w:t>54. Įgyvendindami Taisykles, duomenų valdytojai turi užtikrinti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 laikymąsi. Paslaugų teikėjai fizinių asmenų duomenis tvarko tik paslaugų teikimo tikslais.</w:t>
      </w:r>
    </w:p>
    <w:p w14:paraId="6AE60324" w14:textId="77777777" w:rsidR="001D730F" w:rsidRDefault="001D730F" w:rsidP="001D730F">
      <w:pPr>
        <w:ind w:firstLine="851"/>
        <w:jc w:val="both"/>
      </w:pPr>
      <w:r>
        <w:t>55. Šios Taisyklės skelbiamos Savivaldybės ir Autobusų stoties interneto svetainėse bei Autobusų stotyje.</w:t>
      </w:r>
    </w:p>
    <w:p w14:paraId="15136A13" w14:textId="77777777" w:rsidR="001D730F" w:rsidRDefault="001D730F" w:rsidP="001D730F">
      <w:pPr>
        <w:ind w:firstLine="851"/>
        <w:jc w:val="both"/>
      </w:pPr>
      <w:r>
        <w:t>56. Vežėjas atsako už žalą, padarytą keleivio sveikatai ar gyvybei, vežimo metu, jeigu nėra įrodymų, kad žala atsirado dėl paties keleivio kaltės.</w:t>
      </w:r>
    </w:p>
    <w:p w14:paraId="24D92742" w14:textId="77777777" w:rsidR="001D730F" w:rsidRDefault="001D730F" w:rsidP="001D730F">
      <w:pPr>
        <w:jc w:val="center"/>
        <w:rPr>
          <w:lang w:eastAsia="lt-LT"/>
        </w:rPr>
      </w:pPr>
      <w:r>
        <w:t>____________________</w:t>
      </w:r>
    </w:p>
    <w:p w14:paraId="4FE4758D" w14:textId="77777777" w:rsidR="00672664" w:rsidRDefault="00672664" w:rsidP="001D730F">
      <w:pPr>
        <w:jc w:val="center"/>
      </w:pPr>
    </w:p>
    <w:sectPr w:rsidR="00672664" w:rsidSect="008223D4">
      <w:headerReference w:type="firs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220F" w14:textId="77777777" w:rsidR="008223D4" w:rsidRDefault="008223D4" w:rsidP="008E544D">
      <w:r>
        <w:separator/>
      </w:r>
    </w:p>
  </w:endnote>
  <w:endnote w:type="continuationSeparator" w:id="0">
    <w:p w14:paraId="2170EEAB" w14:textId="77777777" w:rsidR="008223D4" w:rsidRDefault="008223D4" w:rsidP="008E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9867" w14:textId="77777777" w:rsidR="008223D4" w:rsidRDefault="008223D4" w:rsidP="008E544D">
      <w:r>
        <w:separator/>
      </w:r>
    </w:p>
  </w:footnote>
  <w:footnote w:type="continuationSeparator" w:id="0">
    <w:p w14:paraId="6DE146F3" w14:textId="77777777" w:rsidR="008223D4" w:rsidRDefault="008223D4" w:rsidP="008E5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9636" w14:textId="77777777" w:rsidR="00913D31" w:rsidRPr="008E544D" w:rsidRDefault="00913D31" w:rsidP="00913D31">
    <w:pPr>
      <w:tabs>
        <w:tab w:val="left" w:pos="5103"/>
      </w:tabs>
      <w:suppressAutoHyphens w:val="0"/>
      <w:jc w:val="right"/>
      <w:rPr>
        <w:lang w:eastAsia="en-US"/>
      </w:rPr>
    </w:pPr>
    <w:r w:rsidRPr="008E544D">
      <w:rPr>
        <w:lang w:eastAsia="en-US"/>
      </w:rPr>
      <w:t xml:space="preserve">Sprendimo projekto </w:t>
    </w:r>
  </w:p>
  <w:p w14:paraId="702C8F39" w14:textId="77777777" w:rsidR="00913D31" w:rsidRPr="008E544D" w:rsidRDefault="00913D31" w:rsidP="00913D31">
    <w:pPr>
      <w:tabs>
        <w:tab w:val="left" w:pos="5103"/>
      </w:tabs>
      <w:suppressAutoHyphens w:val="0"/>
      <w:jc w:val="right"/>
      <w:rPr>
        <w:lang w:eastAsia="en-US"/>
      </w:rPr>
    </w:pPr>
    <w:r w:rsidRPr="008E544D">
      <w:rPr>
        <w:lang w:eastAsia="en-US"/>
      </w:rPr>
      <w:t>lyginamasis variantas</w:t>
    </w:r>
  </w:p>
  <w:p w14:paraId="12E372B1" w14:textId="77777777" w:rsidR="00913D31" w:rsidRDefault="00913D3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3A2"/>
    <w:multiLevelType w:val="multilevel"/>
    <w:tmpl w:val="2C10CB0E"/>
    <w:lvl w:ilvl="0">
      <w:start w:val="1"/>
      <w:numFmt w:val="decimal"/>
      <w:lvlText w:val="%1."/>
      <w:lvlJc w:val="left"/>
      <w:pPr>
        <w:ind w:left="360" w:hanging="360"/>
      </w:pPr>
      <w:rPr>
        <w:color w:val="auto"/>
        <w:sz w:val="24"/>
        <w:szCs w:val="24"/>
      </w:rPr>
    </w:lvl>
    <w:lvl w:ilvl="1">
      <w:start w:val="1"/>
      <w:numFmt w:val="decimal"/>
      <w:lvlText w:val="12.%2."/>
      <w:lvlJc w:val="left"/>
      <w:pPr>
        <w:ind w:left="82" w:hanging="432"/>
      </w:pPr>
      <w:rPr>
        <w:sz w:val="24"/>
        <w:szCs w:val="24"/>
      </w:rPr>
    </w:lvl>
    <w:lvl w:ilvl="2">
      <w:start w:val="1"/>
      <w:numFmt w:val="decimal"/>
      <w:lvlText w:val="%1.%2.%3."/>
      <w:lvlJc w:val="left"/>
      <w:pPr>
        <w:ind w:left="514" w:hanging="504"/>
      </w:pPr>
    </w:lvl>
    <w:lvl w:ilvl="3">
      <w:start w:val="1"/>
      <w:numFmt w:val="decimal"/>
      <w:lvlText w:val="%1.%2.%3.%4."/>
      <w:lvlJc w:val="left"/>
      <w:pPr>
        <w:ind w:left="1018" w:hanging="648"/>
      </w:pPr>
    </w:lvl>
    <w:lvl w:ilvl="4">
      <w:start w:val="1"/>
      <w:numFmt w:val="decimal"/>
      <w:lvlText w:val="%1.%2.%3.%4.%5."/>
      <w:lvlJc w:val="left"/>
      <w:pPr>
        <w:ind w:left="1522" w:hanging="792"/>
      </w:pPr>
    </w:lvl>
    <w:lvl w:ilvl="5">
      <w:start w:val="1"/>
      <w:numFmt w:val="decimal"/>
      <w:lvlText w:val="%1.%2.%3.%4.%5.%6."/>
      <w:lvlJc w:val="left"/>
      <w:pPr>
        <w:ind w:left="2026" w:hanging="936"/>
      </w:pPr>
    </w:lvl>
    <w:lvl w:ilvl="6">
      <w:start w:val="1"/>
      <w:numFmt w:val="decimal"/>
      <w:lvlText w:val="%1.%2.%3.%4.%5.%6.%7."/>
      <w:lvlJc w:val="left"/>
      <w:pPr>
        <w:ind w:left="2530" w:hanging="1080"/>
      </w:pPr>
    </w:lvl>
    <w:lvl w:ilvl="7">
      <w:start w:val="1"/>
      <w:numFmt w:val="decimal"/>
      <w:lvlText w:val="%1.%2.%3.%4.%5.%6.%7.%8."/>
      <w:lvlJc w:val="left"/>
      <w:pPr>
        <w:ind w:left="3034" w:hanging="1224"/>
      </w:pPr>
    </w:lvl>
    <w:lvl w:ilvl="8">
      <w:start w:val="1"/>
      <w:numFmt w:val="decimal"/>
      <w:lvlText w:val="%1.%2.%3.%4.%5.%6.%7.%8.%9."/>
      <w:lvlJc w:val="left"/>
      <w:pPr>
        <w:ind w:left="3610" w:hanging="1440"/>
      </w:pPr>
    </w:lvl>
  </w:abstractNum>
  <w:abstractNum w:abstractNumId="1" w15:restartNumberingAfterBreak="0">
    <w:nsid w:val="233E4D74"/>
    <w:multiLevelType w:val="multilevel"/>
    <w:tmpl w:val="2C10CB0E"/>
    <w:lvl w:ilvl="0">
      <w:start w:val="1"/>
      <w:numFmt w:val="decimal"/>
      <w:lvlText w:val="%1."/>
      <w:lvlJc w:val="left"/>
      <w:pPr>
        <w:ind w:left="2576" w:hanging="360"/>
      </w:pPr>
      <w:rPr>
        <w:color w:val="auto"/>
        <w:sz w:val="24"/>
        <w:szCs w:val="24"/>
      </w:rPr>
    </w:lvl>
    <w:lvl w:ilvl="1">
      <w:start w:val="1"/>
      <w:numFmt w:val="decimal"/>
      <w:lvlText w:val="12.%2."/>
      <w:lvlJc w:val="left"/>
      <w:pPr>
        <w:ind w:left="2298" w:hanging="432"/>
      </w:pPr>
      <w:rPr>
        <w:sz w:val="24"/>
        <w:szCs w:val="24"/>
      </w:rPr>
    </w:lvl>
    <w:lvl w:ilvl="2">
      <w:start w:val="1"/>
      <w:numFmt w:val="decimal"/>
      <w:lvlText w:val="%1.%2.%3."/>
      <w:lvlJc w:val="left"/>
      <w:pPr>
        <w:ind w:left="2730" w:hanging="504"/>
      </w:pPr>
    </w:lvl>
    <w:lvl w:ilvl="3">
      <w:start w:val="1"/>
      <w:numFmt w:val="decimal"/>
      <w:lvlText w:val="%1.%2.%3.%4."/>
      <w:lvlJc w:val="left"/>
      <w:pPr>
        <w:ind w:left="3234" w:hanging="648"/>
      </w:pPr>
    </w:lvl>
    <w:lvl w:ilvl="4">
      <w:start w:val="1"/>
      <w:numFmt w:val="decimal"/>
      <w:lvlText w:val="%1.%2.%3.%4.%5."/>
      <w:lvlJc w:val="left"/>
      <w:pPr>
        <w:ind w:left="3738" w:hanging="792"/>
      </w:pPr>
    </w:lvl>
    <w:lvl w:ilvl="5">
      <w:start w:val="1"/>
      <w:numFmt w:val="decimal"/>
      <w:lvlText w:val="%1.%2.%3.%4.%5.%6."/>
      <w:lvlJc w:val="left"/>
      <w:pPr>
        <w:ind w:left="4242" w:hanging="936"/>
      </w:pPr>
    </w:lvl>
    <w:lvl w:ilvl="6">
      <w:start w:val="1"/>
      <w:numFmt w:val="decimal"/>
      <w:lvlText w:val="%1.%2.%3.%4.%5.%6.%7."/>
      <w:lvlJc w:val="left"/>
      <w:pPr>
        <w:ind w:left="4746" w:hanging="1080"/>
      </w:pPr>
    </w:lvl>
    <w:lvl w:ilvl="7">
      <w:start w:val="1"/>
      <w:numFmt w:val="decimal"/>
      <w:lvlText w:val="%1.%2.%3.%4.%5.%6.%7.%8."/>
      <w:lvlJc w:val="left"/>
      <w:pPr>
        <w:ind w:left="5250" w:hanging="1224"/>
      </w:pPr>
    </w:lvl>
    <w:lvl w:ilvl="8">
      <w:start w:val="1"/>
      <w:numFmt w:val="decimal"/>
      <w:lvlText w:val="%1.%2.%3.%4.%5.%6.%7.%8.%9."/>
      <w:lvlJc w:val="left"/>
      <w:pPr>
        <w:ind w:left="5826" w:hanging="1440"/>
      </w:pPr>
    </w:lvl>
  </w:abstractNum>
  <w:abstractNum w:abstractNumId="2" w15:restartNumberingAfterBreak="0">
    <w:nsid w:val="49FF0E79"/>
    <w:multiLevelType w:val="multilevel"/>
    <w:tmpl w:val="2C10CB0E"/>
    <w:lvl w:ilvl="0">
      <w:start w:val="1"/>
      <w:numFmt w:val="decimal"/>
      <w:lvlText w:val="%1."/>
      <w:lvlJc w:val="left"/>
      <w:pPr>
        <w:ind w:left="644" w:hanging="360"/>
      </w:pPr>
      <w:rPr>
        <w:color w:val="auto"/>
        <w:sz w:val="24"/>
        <w:szCs w:val="24"/>
      </w:rPr>
    </w:lvl>
    <w:lvl w:ilvl="1">
      <w:start w:val="1"/>
      <w:numFmt w:val="decimal"/>
      <w:lvlText w:val="12.%2."/>
      <w:lvlJc w:val="left"/>
      <w:pPr>
        <w:ind w:left="366" w:hanging="432"/>
      </w:pPr>
      <w:rPr>
        <w:sz w:val="24"/>
        <w:szCs w:val="24"/>
      </w:r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num w:numId="1" w16cid:durableId="777601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1285205">
    <w:abstractNumId w:val="0"/>
  </w:num>
  <w:num w:numId="3" w16cid:durableId="403455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61"/>
    <w:rsid w:val="0002173E"/>
    <w:rsid w:val="000344F5"/>
    <w:rsid w:val="00060C5F"/>
    <w:rsid w:val="00066075"/>
    <w:rsid w:val="000764E1"/>
    <w:rsid w:val="000803C2"/>
    <w:rsid w:val="0008047C"/>
    <w:rsid w:val="00090F8C"/>
    <w:rsid w:val="00115796"/>
    <w:rsid w:val="00120D28"/>
    <w:rsid w:val="00145EFD"/>
    <w:rsid w:val="00166BF8"/>
    <w:rsid w:val="001757B6"/>
    <w:rsid w:val="0017580F"/>
    <w:rsid w:val="00190D2F"/>
    <w:rsid w:val="001B5069"/>
    <w:rsid w:val="001D6504"/>
    <w:rsid w:val="001D6F24"/>
    <w:rsid w:val="001D730F"/>
    <w:rsid w:val="001E591C"/>
    <w:rsid w:val="00255BEA"/>
    <w:rsid w:val="00261C36"/>
    <w:rsid w:val="002C4B50"/>
    <w:rsid w:val="00301D21"/>
    <w:rsid w:val="00356D0C"/>
    <w:rsid w:val="003640F7"/>
    <w:rsid w:val="003E5019"/>
    <w:rsid w:val="003E71F9"/>
    <w:rsid w:val="003F1761"/>
    <w:rsid w:val="00441BBE"/>
    <w:rsid w:val="0047135F"/>
    <w:rsid w:val="005018C4"/>
    <w:rsid w:val="005A3BB0"/>
    <w:rsid w:val="005A7919"/>
    <w:rsid w:val="005B6644"/>
    <w:rsid w:val="00651118"/>
    <w:rsid w:val="0066161E"/>
    <w:rsid w:val="00672664"/>
    <w:rsid w:val="00690230"/>
    <w:rsid w:val="007073C1"/>
    <w:rsid w:val="007370B3"/>
    <w:rsid w:val="00745982"/>
    <w:rsid w:val="00747B36"/>
    <w:rsid w:val="00757501"/>
    <w:rsid w:val="00785BA7"/>
    <w:rsid w:val="007C019E"/>
    <w:rsid w:val="007D1A0D"/>
    <w:rsid w:val="008170D1"/>
    <w:rsid w:val="00817628"/>
    <w:rsid w:val="008223D4"/>
    <w:rsid w:val="008A21AB"/>
    <w:rsid w:val="008B5C46"/>
    <w:rsid w:val="008D0949"/>
    <w:rsid w:val="008E09C4"/>
    <w:rsid w:val="008E544D"/>
    <w:rsid w:val="008F174F"/>
    <w:rsid w:val="00907F16"/>
    <w:rsid w:val="00913D31"/>
    <w:rsid w:val="009552A6"/>
    <w:rsid w:val="00966601"/>
    <w:rsid w:val="009B3AB9"/>
    <w:rsid w:val="009B7E7E"/>
    <w:rsid w:val="009E0D08"/>
    <w:rsid w:val="00A035AA"/>
    <w:rsid w:val="00A045A0"/>
    <w:rsid w:val="00A47767"/>
    <w:rsid w:val="00AB1F1F"/>
    <w:rsid w:val="00AB6A28"/>
    <w:rsid w:val="00B739A0"/>
    <w:rsid w:val="00B87D7E"/>
    <w:rsid w:val="00BA7002"/>
    <w:rsid w:val="00BD4F0B"/>
    <w:rsid w:val="00C40FF4"/>
    <w:rsid w:val="00CB2995"/>
    <w:rsid w:val="00CC56AA"/>
    <w:rsid w:val="00CF204A"/>
    <w:rsid w:val="00D162DB"/>
    <w:rsid w:val="00D27062"/>
    <w:rsid w:val="00D642CD"/>
    <w:rsid w:val="00DB222E"/>
    <w:rsid w:val="00DD75DB"/>
    <w:rsid w:val="00E241B8"/>
    <w:rsid w:val="00E375B1"/>
    <w:rsid w:val="00E5598E"/>
    <w:rsid w:val="00E57A4A"/>
    <w:rsid w:val="00E61FB0"/>
    <w:rsid w:val="00E862A5"/>
    <w:rsid w:val="00EC455F"/>
    <w:rsid w:val="00EC68B1"/>
    <w:rsid w:val="00EE7C44"/>
    <w:rsid w:val="00EF045F"/>
    <w:rsid w:val="00F357E0"/>
    <w:rsid w:val="00F5315E"/>
    <w:rsid w:val="00F85237"/>
    <w:rsid w:val="00FD40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257B"/>
  <w15:docId w15:val="{6187E731-697C-4BE5-A044-80D46307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F174F"/>
    <w:pPr>
      <w:suppressAutoHyphens/>
      <w:spacing w:after="0" w:line="240" w:lineRule="auto"/>
    </w:pPr>
    <w:rPr>
      <w:rFonts w:ascii="Times New Roman" w:eastAsia="Times New Roman"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E5019"/>
    <w:pPr>
      <w:ind w:left="720"/>
      <w:contextualSpacing/>
    </w:pPr>
    <w:rPr>
      <w:szCs w:val="20"/>
      <w:lang w:val="en-US"/>
    </w:rPr>
  </w:style>
  <w:style w:type="paragraph" w:styleId="Antrats">
    <w:name w:val="header"/>
    <w:basedOn w:val="prastasis"/>
    <w:link w:val="AntratsDiagrama"/>
    <w:uiPriority w:val="99"/>
    <w:unhideWhenUsed/>
    <w:rsid w:val="008E544D"/>
    <w:pPr>
      <w:tabs>
        <w:tab w:val="center" w:pos="4819"/>
        <w:tab w:val="right" w:pos="9638"/>
      </w:tabs>
    </w:pPr>
  </w:style>
  <w:style w:type="character" w:customStyle="1" w:styleId="AntratsDiagrama">
    <w:name w:val="Antraštės Diagrama"/>
    <w:basedOn w:val="Numatytasispastraiposriftas"/>
    <w:link w:val="Antrats"/>
    <w:uiPriority w:val="99"/>
    <w:rsid w:val="008E544D"/>
    <w:rPr>
      <w:rFonts w:ascii="Times New Roman" w:eastAsia="Times New Roman" w:hAnsi="Times New Roman" w:cs="Times New Roman"/>
      <w:sz w:val="24"/>
      <w:szCs w:val="24"/>
      <w:lang w:eastAsia="ar-SA"/>
    </w:rPr>
  </w:style>
  <w:style w:type="paragraph" w:styleId="Porat">
    <w:name w:val="footer"/>
    <w:basedOn w:val="prastasis"/>
    <w:link w:val="PoratDiagrama"/>
    <w:uiPriority w:val="99"/>
    <w:unhideWhenUsed/>
    <w:rsid w:val="008E544D"/>
    <w:pPr>
      <w:tabs>
        <w:tab w:val="center" w:pos="4819"/>
        <w:tab w:val="right" w:pos="9638"/>
      </w:tabs>
    </w:pPr>
  </w:style>
  <w:style w:type="character" w:customStyle="1" w:styleId="PoratDiagrama">
    <w:name w:val="Poraštė Diagrama"/>
    <w:basedOn w:val="Numatytasispastraiposriftas"/>
    <w:link w:val="Porat"/>
    <w:uiPriority w:val="99"/>
    <w:rsid w:val="008E544D"/>
    <w:rPr>
      <w:rFonts w:ascii="Times New Roman" w:eastAsia="Times New Roman" w:hAnsi="Times New Roman" w:cs="Times New Roman"/>
      <w:sz w:val="24"/>
      <w:szCs w:val="24"/>
      <w:lang w:eastAsia="ar-SA"/>
    </w:rPr>
  </w:style>
  <w:style w:type="paragraph" w:styleId="prastasiniatinklio">
    <w:name w:val="Normal (Web)"/>
    <w:basedOn w:val="prastasis"/>
    <w:rsid w:val="001D730F"/>
    <w:pPr>
      <w:suppressAutoHyphens w:val="0"/>
      <w:spacing w:before="100" w:beforeAutospacing="1" w:after="100" w:afterAutospacing="1"/>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09398">
      <w:bodyDiv w:val="1"/>
      <w:marLeft w:val="0"/>
      <w:marRight w:val="0"/>
      <w:marTop w:val="0"/>
      <w:marBottom w:val="0"/>
      <w:divBdr>
        <w:top w:val="none" w:sz="0" w:space="0" w:color="auto"/>
        <w:left w:val="none" w:sz="0" w:space="0" w:color="auto"/>
        <w:bottom w:val="none" w:sz="0" w:space="0" w:color="auto"/>
        <w:right w:val="none" w:sz="0" w:space="0" w:color="auto"/>
      </w:divBdr>
    </w:div>
    <w:div w:id="661390822">
      <w:bodyDiv w:val="1"/>
      <w:marLeft w:val="0"/>
      <w:marRight w:val="0"/>
      <w:marTop w:val="0"/>
      <w:marBottom w:val="0"/>
      <w:divBdr>
        <w:top w:val="none" w:sz="0" w:space="0" w:color="auto"/>
        <w:left w:val="none" w:sz="0" w:space="0" w:color="auto"/>
        <w:bottom w:val="none" w:sz="0" w:space="0" w:color="auto"/>
        <w:right w:val="none" w:sz="0" w:space="0" w:color="auto"/>
      </w:divBdr>
    </w:div>
    <w:div w:id="995495670">
      <w:bodyDiv w:val="1"/>
      <w:marLeft w:val="0"/>
      <w:marRight w:val="0"/>
      <w:marTop w:val="0"/>
      <w:marBottom w:val="0"/>
      <w:divBdr>
        <w:top w:val="none" w:sz="0" w:space="0" w:color="auto"/>
        <w:left w:val="none" w:sz="0" w:space="0" w:color="auto"/>
        <w:bottom w:val="none" w:sz="0" w:space="0" w:color="auto"/>
        <w:right w:val="none" w:sz="0" w:space="0" w:color="auto"/>
      </w:divBdr>
    </w:div>
    <w:div w:id="1026560716">
      <w:bodyDiv w:val="1"/>
      <w:marLeft w:val="0"/>
      <w:marRight w:val="0"/>
      <w:marTop w:val="0"/>
      <w:marBottom w:val="0"/>
      <w:divBdr>
        <w:top w:val="none" w:sz="0" w:space="0" w:color="auto"/>
        <w:left w:val="none" w:sz="0" w:space="0" w:color="auto"/>
        <w:bottom w:val="none" w:sz="0" w:space="0" w:color="auto"/>
        <w:right w:val="none" w:sz="0" w:space="0" w:color="auto"/>
      </w:divBdr>
    </w:div>
    <w:div w:id="1448962293">
      <w:bodyDiv w:val="1"/>
      <w:marLeft w:val="0"/>
      <w:marRight w:val="0"/>
      <w:marTop w:val="0"/>
      <w:marBottom w:val="0"/>
      <w:divBdr>
        <w:top w:val="none" w:sz="0" w:space="0" w:color="auto"/>
        <w:left w:val="none" w:sz="0" w:space="0" w:color="auto"/>
        <w:bottom w:val="none" w:sz="0" w:space="0" w:color="auto"/>
        <w:right w:val="none" w:sz="0" w:space="0" w:color="auto"/>
      </w:divBdr>
    </w:div>
    <w:div w:id="15201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13981</Words>
  <Characters>7970</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Navikė</dc:creator>
  <cp:lastModifiedBy>Rasa Virbalienė</cp:lastModifiedBy>
  <cp:revision>2</cp:revision>
  <dcterms:created xsi:type="dcterms:W3CDTF">2024-03-18T14:32:00Z</dcterms:created>
  <dcterms:modified xsi:type="dcterms:W3CDTF">2024-03-18T14:32:00Z</dcterms:modified>
</cp:coreProperties>
</file>